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7287" w14:textId="77777777" w:rsidR="00970314" w:rsidRPr="00171E85" w:rsidRDefault="00970314" w:rsidP="00E22FEF">
      <w:pPr>
        <w:pStyle w:val="NoSpacing"/>
        <w:rPr>
          <w:rFonts w:ascii="Cambria" w:hAnsi="Cambria"/>
          <w:i/>
          <w:sz w:val="24"/>
        </w:rPr>
      </w:pPr>
      <w:r w:rsidRPr="00171E85">
        <w:rPr>
          <w:rFonts w:ascii="Cambria" w:hAnsi="Cambria"/>
          <w:b/>
          <w:i/>
          <w:sz w:val="24"/>
          <w:u w:val="single"/>
        </w:rPr>
        <w:t>REMINDER:</w:t>
      </w:r>
      <w:r w:rsidRPr="00E22FEF">
        <w:rPr>
          <w:rFonts w:ascii="Cambria" w:hAnsi="Cambria"/>
          <w:i/>
          <w:sz w:val="24"/>
        </w:rPr>
        <w:t xml:space="preserve"> </w:t>
      </w:r>
      <w:r w:rsidRPr="00171E85">
        <w:rPr>
          <w:rFonts w:ascii="Cambria" w:hAnsi="Cambria"/>
          <w:i/>
          <w:sz w:val="24"/>
        </w:rPr>
        <w:t>you may sign up for any classes you wish to take with your supervisor’s approval</w:t>
      </w:r>
      <w:r w:rsidR="00205DA0" w:rsidRPr="00171E85">
        <w:rPr>
          <w:rFonts w:ascii="Cambria" w:hAnsi="Cambria"/>
          <w:i/>
          <w:sz w:val="24"/>
        </w:rPr>
        <w:t>.</w:t>
      </w:r>
    </w:p>
    <w:p w14:paraId="65BF9535" w14:textId="77777777" w:rsidR="00171E85" w:rsidRDefault="00171E85" w:rsidP="00E22FEF">
      <w:pPr>
        <w:pStyle w:val="NoSpacing"/>
        <w:rPr>
          <w:rFonts w:ascii="Cambria" w:hAnsi="Cambria"/>
          <w:sz w:val="24"/>
        </w:rPr>
      </w:pPr>
    </w:p>
    <w:p w14:paraId="01CC0F3D" w14:textId="77777777" w:rsidR="009035DE" w:rsidRDefault="00497F81" w:rsidP="00E22FEF">
      <w:pPr>
        <w:pStyle w:val="NoSpacing"/>
        <w:rPr>
          <w:rFonts w:ascii="Cambria" w:hAnsi="Cambria"/>
          <w:sz w:val="24"/>
        </w:rPr>
      </w:pPr>
      <w:r w:rsidRPr="00171E85">
        <w:rPr>
          <w:rFonts w:ascii="Cambria" w:hAnsi="Cambria"/>
          <w:sz w:val="24"/>
        </w:rPr>
        <w:t xml:space="preserve">LPD employees cannot register for classes without an approved </w:t>
      </w:r>
      <w:r w:rsidR="00171E85">
        <w:rPr>
          <w:rFonts w:ascii="Cambria" w:hAnsi="Cambria"/>
          <w:sz w:val="24"/>
        </w:rPr>
        <w:t>“</w:t>
      </w:r>
      <w:r w:rsidRPr="00171E85">
        <w:rPr>
          <w:rFonts w:ascii="Cambria" w:hAnsi="Cambria"/>
          <w:sz w:val="24"/>
        </w:rPr>
        <w:t>request for training form.</w:t>
      </w:r>
      <w:r w:rsidR="00171E85" w:rsidRPr="00171E85">
        <w:rPr>
          <w:rFonts w:ascii="Cambria" w:hAnsi="Cambria"/>
          <w:sz w:val="24"/>
        </w:rPr>
        <w:t>”</w:t>
      </w:r>
      <w:r w:rsidRPr="00171E85">
        <w:rPr>
          <w:rFonts w:ascii="Cambria" w:hAnsi="Cambria"/>
          <w:sz w:val="24"/>
          <w:u w:val="single"/>
        </w:rPr>
        <w:t xml:space="preserve">  </w:t>
      </w:r>
      <w:r w:rsidR="008270AD" w:rsidRPr="00171E85">
        <w:rPr>
          <w:rFonts w:ascii="Cambria" w:hAnsi="Cambria"/>
          <w:sz w:val="24"/>
          <w:u w:val="single"/>
        </w:rPr>
        <w:t>All classes are subject to change at any time</w:t>
      </w:r>
      <w:r w:rsidR="008270AD" w:rsidRPr="00171E85">
        <w:rPr>
          <w:rFonts w:ascii="Cambria" w:hAnsi="Cambria"/>
          <w:sz w:val="24"/>
        </w:rPr>
        <w:t>.  All students enrolled will be informed if such changes take place.</w:t>
      </w:r>
      <w:r w:rsidR="00AC0D86" w:rsidRPr="00171E85">
        <w:rPr>
          <w:rFonts w:ascii="Cambria" w:hAnsi="Cambria"/>
          <w:sz w:val="24"/>
        </w:rPr>
        <w:t xml:space="preserve">  All classes are to begin at 8:</w:t>
      </w:r>
      <w:r w:rsidR="00CC44A6">
        <w:rPr>
          <w:rFonts w:ascii="Cambria" w:hAnsi="Cambria"/>
          <w:sz w:val="24"/>
        </w:rPr>
        <w:t>00</w:t>
      </w:r>
      <w:r w:rsidR="00AC0D86" w:rsidRPr="00171E85">
        <w:rPr>
          <w:rFonts w:ascii="Cambria" w:hAnsi="Cambria"/>
          <w:sz w:val="24"/>
        </w:rPr>
        <w:t xml:space="preserve"> am unless otherwise noted.</w:t>
      </w:r>
      <w:r w:rsidR="004670BF" w:rsidRPr="00171E85">
        <w:rPr>
          <w:rFonts w:ascii="Cambria" w:hAnsi="Cambria"/>
          <w:sz w:val="24"/>
        </w:rPr>
        <w:t xml:space="preserve">  </w:t>
      </w:r>
      <w:r w:rsidR="009035DE">
        <w:rPr>
          <w:rFonts w:ascii="Cambria" w:hAnsi="Cambria"/>
          <w:sz w:val="24"/>
        </w:rPr>
        <w:t>See attached classroom rules for dress code and attendance questions.</w:t>
      </w:r>
    </w:p>
    <w:p w14:paraId="0C7149BD" w14:textId="77777777" w:rsidR="009035DE" w:rsidRDefault="009035DE" w:rsidP="00E22FEF">
      <w:pPr>
        <w:pStyle w:val="NoSpacing"/>
        <w:rPr>
          <w:rFonts w:ascii="Cambria" w:hAnsi="Cambria"/>
          <w:sz w:val="24"/>
        </w:rPr>
      </w:pPr>
    </w:p>
    <w:p w14:paraId="7126A270" w14:textId="77777777" w:rsidR="00171E85" w:rsidRDefault="004670BF" w:rsidP="00E22FEF">
      <w:pPr>
        <w:pStyle w:val="NoSpacing"/>
        <w:rPr>
          <w:rFonts w:ascii="Cambria" w:hAnsi="Cambria"/>
          <w:sz w:val="24"/>
        </w:rPr>
      </w:pPr>
      <w:r w:rsidRPr="00171E85">
        <w:rPr>
          <w:rFonts w:ascii="Cambria" w:hAnsi="Cambria"/>
          <w:sz w:val="24"/>
        </w:rPr>
        <w:t xml:space="preserve"> </w:t>
      </w:r>
    </w:p>
    <w:p w14:paraId="72329E28" w14:textId="77777777" w:rsidR="00171E85" w:rsidRDefault="00171E85" w:rsidP="00E22FEF">
      <w:pPr>
        <w:pStyle w:val="NoSpacing"/>
        <w:rPr>
          <w:rFonts w:ascii="Cambria" w:hAnsi="Cambria"/>
          <w:sz w:val="24"/>
        </w:rPr>
      </w:pPr>
    </w:p>
    <w:p w14:paraId="1AEA62CA" w14:textId="2A323180" w:rsidR="005C4D59" w:rsidRDefault="004670BF" w:rsidP="00E22FEF">
      <w:pPr>
        <w:pStyle w:val="NoSpacing"/>
        <w:rPr>
          <w:rFonts w:ascii="Cambria" w:hAnsi="Cambria"/>
          <w:sz w:val="18"/>
          <w:szCs w:val="18"/>
          <w:u w:val="single"/>
        </w:rPr>
      </w:pPr>
      <w:r w:rsidRPr="00171E85">
        <w:rPr>
          <w:rFonts w:ascii="Cambria" w:hAnsi="Cambria"/>
          <w:sz w:val="24"/>
        </w:rPr>
        <w:t xml:space="preserve"> </w:t>
      </w:r>
      <w:r w:rsidR="00D524A2">
        <w:rPr>
          <w:rFonts w:ascii="Cambria" w:hAnsi="Cambria"/>
          <w:sz w:val="24"/>
          <w:u w:val="single"/>
        </w:rPr>
        <w:t xml:space="preserve">Updated:  </w:t>
      </w:r>
      <w:r w:rsidR="00EA4A75">
        <w:rPr>
          <w:rFonts w:ascii="Cambria" w:hAnsi="Cambria"/>
          <w:sz w:val="24"/>
          <w:u w:val="single"/>
        </w:rPr>
        <w:t>2/</w:t>
      </w:r>
      <w:r w:rsidR="00BA5A1B">
        <w:rPr>
          <w:rFonts w:ascii="Cambria" w:hAnsi="Cambria"/>
          <w:sz w:val="24"/>
          <w:u w:val="single"/>
        </w:rPr>
        <w:t>13</w:t>
      </w:r>
      <w:r w:rsidR="00EA4A75">
        <w:rPr>
          <w:rFonts w:ascii="Cambria" w:hAnsi="Cambria"/>
          <w:sz w:val="24"/>
          <w:u w:val="single"/>
        </w:rPr>
        <w:t>/2</w:t>
      </w:r>
      <w:r w:rsidR="00BA5A1B">
        <w:rPr>
          <w:rFonts w:ascii="Cambria" w:hAnsi="Cambria"/>
          <w:sz w:val="24"/>
          <w:u w:val="single"/>
        </w:rPr>
        <w:t>3</w:t>
      </w:r>
    </w:p>
    <w:p w14:paraId="2CDC9568" w14:textId="77777777" w:rsidR="005C4D59" w:rsidRDefault="005C4D59" w:rsidP="00E22FEF">
      <w:pPr>
        <w:pStyle w:val="NoSpacing"/>
        <w:rPr>
          <w:rFonts w:ascii="Cambria" w:hAnsi="Cambria"/>
          <w:sz w:val="18"/>
          <w:szCs w:val="18"/>
          <w:u w:val="single"/>
        </w:rPr>
      </w:pPr>
    </w:p>
    <w:p w14:paraId="255C8F33" w14:textId="77777777" w:rsidR="005C4D59" w:rsidRDefault="005C4D59" w:rsidP="00E22FEF">
      <w:pPr>
        <w:pStyle w:val="NoSpacing"/>
        <w:rPr>
          <w:rFonts w:ascii="Cambria" w:hAnsi="Cambria"/>
          <w:sz w:val="18"/>
          <w:szCs w:val="18"/>
          <w:u w:val="single"/>
        </w:rPr>
      </w:pPr>
    </w:p>
    <w:p w14:paraId="6AEE57E3" w14:textId="77777777" w:rsidR="006B7F40" w:rsidRPr="001350A5" w:rsidRDefault="006B7F40" w:rsidP="00E22FEF">
      <w:pPr>
        <w:pStyle w:val="NoSpacing"/>
        <w:rPr>
          <w:rFonts w:ascii="Cambria" w:hAnsi="Cambria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4"/>
        <w:gridCol w:w="1423"/>
        <w:gridCol w:w="2517"/>
        <w:gridCol w:w="948"/>
        <w:gridCol w:w="848"/>
      </w:tblGrid>
      <w:tr w:rsidR="00AC59E0" w14:paraId="3CC0F4A6" w14:textId="77777777" w:rsidTr="008D2606">
        <w:trPr>
          <w:trHeight w:val="458"/>
        </w:trPr>
        <w:tc>
          <w:tcPr>
            <w:tcW w:w="3614" w:type="dxa"/>
          </w:tcPr>
          <w:p w14:paraId="54AEA0CA" w14:textId="77777777" w:rsidR="00AC59E0" w:rsidRPr="00AC0D86" w:rsidRDefault="00AC59E0" w:rsidP="00AC0D86">
            <w:pPr>
              <w:pStyle w:val="NoSpacing"/>
              <w:jc w:val="center"/>
              <w:rPr>
                <w:rFonts w:ascii="Cambria" w:hAnsi="Cambria"/>
                <w:sz w:val="28"/>
                <w:szCs w:val="28"/>
                <w:u w:val="single"/>
              </w:rPr>
            </w:pPr>
            <w:r w:rsidRPr="00AC0D86">
              <w:rPr>
                <w:rFonts w:ascii="Cambria" w:hAnsi="Cambria"/>
                <w:sz w:val="28"/>
                <w:szCs w:val="28"/>
                <w:u w:val="single"/>
              </w:rPr>
              <w:t>Class</w:t>
            </w:r>
          </w:p>
        </w:tc>
        <w:tc>
          <w:tcPr>
            <w:tcW w:w="1423" w:type="dxa"/>
          </w:tcPr>
          <w:p w14:paraId="4A5B5301" w14:textId="77777777" w:rsidR="00AC59E0" w:rsidRPr="00AC0D86" w:rsidRDefault="00AC59E0" w:rsidP="00AC0D86">
            <w:pPr>
              <w:pStyle w:val="NoSpacing"/>
              <w:jc w:val="center"/>
              <w:rPr>
                <w:rFonts w:ascii="Cambria" w:hAnsi="Cambria"/>
                <w:sz w:val="28"/>
                <w:szCs w:val="28"/>
                <w:u w:val="single"/>
              </w:rPr>
            </w:pPr>
            <w:r>
              <w:rPr>
                <w:rFonts w:ascii="Cambria" w:hAnsi="Cambria"/>
                <w:sz w:val="28"/>
                <w:szCs w:val="28"/>
                <w:u w:val="single"/>
              </w:rPr>
              <w:t>Course #</w:t>
            </w:r>
          </w:p>
        </w:tc>
        <w:tc>
          <w:tcPr>
            <w:tcW w:w="2517" w:type="dxa"/>
          </w:tcPr>
          <w:p w14:paraId="2C8C1D3D" w14:textId="77777777" w:rsidR="00AC59E0" w:rsidRPr="00AC0D86" w:rsidRDefault="00AC59E0" w:rsidP="00AC0D86">
            <w:pPr>
              <w:pStyle w:val="NoSpacing"/>
              <w:jc w:val="center"/>
              <w:rPr>
                <w:rFonts w:ascii="Cambria" w:hAnsi="Cambria"/>
                <w:sz w:val="28"/>
                <w:szCs w:val="28"/>
                <w:u w:val="single"/>
              </w:rPr>
            </w:pPr>
            <w:r w:rsidRPr="00AC0D86">
              <w:rPr>
                <w:rFonts w:ascii="Cambria" w:hAnsi="Cambria"/>
                <w:sz w:val="28"/>
                <w:szCs w:val="28"/>
                <w:u w:val="single"/>
              </w:rPr>
              <w:t>Date(s)</w:t>
            </w:r>
          </w:p>
        </w:tc>
        <w:tc>
          <w:tcPr>
            <w:tcW w:w="948" w:type="dxa"/>
          </w:tcPr>
          <w:p w14:paraId="164A78C4" w14:textId="77777777" w:rsidR="00AC59E0" w:rsidRPr="00AC0D86" w:rsidRDefault="00AC59E0" w:rsidP="00AC0D86">
            <w:pPr>
              <w:pStyle w:val="NoSpacing"/>
              <w:jc w:val="center"/>
              <w:rPr>
                <w:rFonts w:ascii="Cambria" w:hAnsi="Cambria"/>
                <w:sz w:val="28"/>
                <w:szCs w:val="28"/>
                <w:u w:val="single"/>
              </w:rPr>
            </w:pPr>
            <w:r w:rsidRPr="00AC0D86">
              <w:rPr>
                <w:rFonts w:ascii="Cambria" w:hAnsi="Cambria"/>
                <w:sz w:val="28"/>
                <w:szCs w:val="28"/>
                <w:u w:val="single"/>
              </w:rPr>
              <w:t>Hours</w:t>
            </w:r>
          </w:p>
        </w:tc>
        <w:tc>
          <w:tcPr>
            <w:tcW w:w="848" w:type="dxa"/>
          </w:tcPr>
          <w:p w14:paraId="4207B53E" w14:textId="77777777" w:rsidR="00AC59E0" w:rsidRPr="00AC0D86" w:rsidRDefault="00AC59E0" w:rsidP="00AC0D86">
            <w:pPr>
              <w:pStyle w:val="NoSpacing"/>
              <w:jc w:val="center"/>
              <w:rPr>
                <w:rFonts w:ascii="Cambria" w:hAnsi="Cambria"/>
                <w:sz w:val="28"/>
                <w:szCs w:val="28"/>
                <w:u w:val="single"/>
              </w:rPr>
            </w:pPr>
            <w:r w:rsidRPr="00AC0D86">
              <w:rPr>
                <w:rFonts w:ascii="Cambria" w:hAnsi="Cambria"/>
                <w:sz w:val="28"/>
                <w:szCs w:val="28"/>
                <w:u w:val="single"/>
              </w:rPr>
              <w:t>Cost</w:t>
            </w:r>
          </w:p>
        </w:tc>
      </w:tr>
      <w:tr w:rsidR="00EA4A75" w14:paraId="2EDF1DD7" w14:textId="77777777" w:rsidTr="008D2606">
        <w:trPr>
          <w:trHeight w:val="440"/>
        </w:trPr>
        <w:tc>
          <w:tcPr>
            <w:tcW w:w="3614" w:type="dxa"/>
          </w:tcPr>
          <w:p w14:paraId="51765813" w14:textId="2026F643" w:rsidR="00EA4A75" w:rsidRPr="00594DFF" w:rsidRDefault="00BA5A1B" w:rsidP="00AC59E0">
            <w:pPr>
              <w:pStyle w:val="NoSpacing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Taser Re-Certification </w:t>
            </w:r>
          </w:p>
        </w:tc>
        <w:tc>
          <w:tcPr>
            <w:tcW w:w="1423" w:type="dxa"/>
          </w:tcPr>
          <w:p w14:paraId="441DAD97" w14:textId="7C875C62" w:rsidR="00EA4A75" w:rsidRPr="00594DFF" w:rsidRDefault="00BA5A1B" w:rsidP="00AC0D86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3344</w:t>
            </w:r>
          </w:p>
        </w:tc>
        <w:tc>
          <w:tcPr>
            <w:tcW w:w="2517" w:type="dxa"/>
          </w:tcPr>
          <w:p w14:paraId="419947C8" w14:textId="02EDC78F" w:rsidR="00EA4A75" w:rsidRPr="00594DFF" w:rsidRDefault="00BA5A1B" w:rsidP="00D61A13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February 3, 2023</w:t>
            </w:r>
          </w:p>
        </w:tc>
        <w:tc>
          <w:tcPr>
            <w:tcW w:w="948" w:type="dxa"/>
          </w:tcPr>
          <w:p w14:paraId="306399E6" w14:textId="2FCDB78A" w:rsidR="00EA4A75" w:rsidRPr="00594DFF" w:rsidRDefault="00BA5A1B" w:rsidP="00AC0D86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</w:t>
            </w:r>
          </w:p>
        </w:tc>
        <w:tc>
          <w:tcPr>
            <w:tcW w:w="848" w:type="dxa"/>
          </w:tcPr>
          <w:p w14:paraId="7813E903" w14:textId="380FA7E6" w:rsidR="00EA4A75" w:rsidRPr="00594DFF" w:rsidRDefault="004C62CF" w:rsidP="00171E85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$25</w:t>
            </w:r>
          </w:p>
        </w:tc>
      </w:tr>
      <w:tr w:rsidR="004C62CF" w14:paraId="42BBE5A6" w14:textId="77777777" w:rsidTr="0017313A">
        <w:trPr>
          <w:trHeight w:val="494"/>
        </w:trPr>
        <w:tc>
          <w:tcPr>
            <w:tcW w:w="3614" w:type="dxa"/>
          </w:tcPr>
          <w:p w14:paraId="40887D6C" w14:textId="2EAC028C" w:rsidR="004C62CF" w:rsidRPr="00594DFF" w:rsidRDefault="00BA5A1B" w:rsidP="004C62CF">
            <w:pPr>
              <w:pStyle w:val="NoSpacing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Spanish for Law Enforcement </w:t>
            </w:r>
            <w:r w:rsidR="004C62CF">
              <w:rPr>
                <w:rFonts w:ascii="Cambria" w:hAnsi="Cambria"/>
                <w:sz w:val="24"/>
              </w:rPr>
              <w:t xml:space="preserve"> </w:t>
            </w:r>
          </w:p>
        </w:tc>
        <w:tc>
          <w:tcPr>
            <w:tcW w:w="1423" w:type="dxa"/>
          </w:tcPr>
          <w:p w14:paraId="4F407A8A" w14:textId="321E02F7" w:rsidR="004C62CF" w:rsidRPr="00594DFF" w:rsidRDefault="00BA5A1B" w:rsidP="004C62CF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2109</w:t>
            </w:r>
          </w:p>
        </w:tc>
        <w:tc>
          <w:tcPr>
            <w:tcW w:w="2517" w:type="dxa"/>
          </w:tcPr>
          <w:p w14:paraId="77A9E5F5" w14:textId="630BB986" w:rsidR="004C62CF" w:rsidRPr="00594DFF" w:rsidRDefault="00BA5A1B" w:rsidP="004C62CF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February 9 &amp; 16, 2023</w:t>
            </w:r>
          </w:p>
        </w:tc>
        <w:tc>
          <w:tcPr>
            <w:tcW w:w="948" w:type="dxa"/>
          </w:tcPr>
          <w:p w14:paraId="4BE7E270" w14:textId="03767AD5" w:rsidR="004C62CF" w:rsidRPr="00594DFF" w:rsidRDefault="00BA5A1B" w:rsidP="004C62CF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</w:t>
            </w:r>
          </w:p>
        </w:tc>
        <w:tc>
          <w:tcPr>
            <w:tcW w:w="848" w:type="dxa"/>
          </w:tcPr>
          <w:p w14:paraId="19E6B509" w14:textId="6FA5271E" w:rsidR="004C62CF" w:rsidRPr="00594DFF" w:rsidRDefault="004C62CF" w:rsidP="004C62CF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 w:rsidRPr="00195F85">
              <w:rPr>
                <w:rFonts w:ascii="Cambria" w:hAnsi="Cambria"/>
                <w:sz w:val="24"/>
              </w:rPr>
              <w:t>$25</w:t>
            </w:r>
          </w:p>
        </w:tc>
      </w:tr>
      <w:tr w:rsidR="004C62CF" w14:paraId="3E6BCCC9" w14:textId="77777777" w:rsidTr="0017313A">
        <w:trPr>
          <w:trHeight w:val="440"/>
        </w:trPr>
        <w:tc>
          <w:tcPr>
            <w:tcW w:w="3614" w:type="dxa"/>
          </w:tcPr>
          <w:p w14:paraId="3D65E0CE" w14:textId="516E05ED" w:rsidR="004C62CF" w:rsidRPr="00D61A13" w:rsidRDefault="00BA5A1B" w:rsidP="004C62CF">
            <w:pPr>
              <w:pStyle w:val="NoSpacing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Taser Re-Certification </w:t>
            </w:r>
          </w:p>
        </w:tc>
        <w:tc>
          <w:tcPr>
            <w:tcW w:w="1423" w:type="dxa"/>
          </w:tcPr>
          <w:p w14:paraId="086E0DF7" w14:textId="0A0189E1" w:rsidR="004C62CF" w:rsidRPr="00D61A13" w:rsidRDefault="00BA5A1B" w:rsidP="004C62CF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3344</w:t>
            </w:r>
          </w:p>
        </w:tc>
        <w:tc>
          <w:tcPr>
            <w:tcW w:w="2517" w:type="dxa"/>
          </w:tcPr>
          <w:p w14:paraId="011A6904" w14:textId="0777D787" w:rsidR="004C62CF" w:rsidRPr="00D61A13" w:rsidRDefault="00BA5A1B" w:rsidP="004C62CF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February 10, 2023</w:t>
            </w:r>
          </w:p>
        </w:tc>
        <w:tc>
          <w:tcPr>
            <w:tcW w:w="948" w:type="dxa"/>
          </w:tcPr>
          <w:p w14:paraId="6D3B7F57" w14:textId="1ADBF25E" w:rsidR="004C62CF" w:rsidRPr="00D61A13" w:rsidRDefault="00BA5A1B" w:rsidP="004C62CF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</w:t>
            </w:r>
          </w:p>
        </w:tc>
        <w:tc>
          <w:tcPr>
            <w:tcW w:w="848" w:type="dxa"/>
          </w:tcPr>
          <w:p w14:paraId="1E9111FD" w14:textId="35F39944" w:rsidR="004C62CF" w:rsidRPr="00D61A13" w:rsidRDefault="004C62CF" w:rsidP="004C62CF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 w:rsidRPr="00195F85">
              <w:rPr>
                <w:rFonts w:ascii="Cambria" w:hAnsi="Cambria"/>
                <w:sz w:val="24"/>
              </w:rPr>
              <w:t>$25</w:t>
            </w:r>
          </w:p>
        </w:tc>
      </w:tr>
      <w:tr w:rsidR="004C62CF" w14:paraId="44D140DB" w14:textId="77777777" w:rsidTr="0017313A">
        <w:trPr>
          <w:trHeight w:val="521"/>
        </w:trPr>
        <w:tc>
          <w:tcPr>
            <w:tcW w:w="3614" w:type="dxa"/>
          </w:tcPr>
          <w:p w14:paraId="489C0580" w14:textId="432E3F54" w:rsidR="004C62CF" w:rsidRDefault="00BA5A1B" w:rsidP="004C62CF">
            <w:pPr>
              <w:pStyle w:val="NoSpacing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Taser Re-Certification </w:t>
            </w:r>
          </w:p>
        </w:tc>
        <w:tc>
          <w:tcPr>
            <w:tcW w:w="1423" w:type="dxa"/>
          </w:tcPr>
          <w:p w14:paraId="248BC81C" w14:textId="66FA3EC7" w:rsidR="004C62CF" w:rsidRDefault="00BA5A1B" w:rsidP="004C62CF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3344</w:t>
            </w:r>
          </w:p>
        </w:tc>
        <w:tc>
          <w:tcPr>
            <w:tcW w:w="2517" w:type="dxa"/>
          </w:tcPr>
          <w:p w14:paraId="21888E06" w14:textId="223F5066" w:rsidR="004C62CF" w:rsidRDefault="00BA5A1B" w:rsidP="004C62CF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February </w:t>
            </w:r>
            <w:r w:rsidR="00EE29DF">
              <w:rPr>
                <w:rFonts w:ascii="Cambria" w:hAnsi="Cambria"/>
                <w:sz w:val="24"/>
              </w:rPr>
              <w:t>15</w:t>
            </w:r>
            <w:r>
              <w:rPr>
                <w:rFonts w:ascii="Cambria" w:hAnsi="Cambria"/>
                <w:sz w:val="24"/>
              </w:rPr>
              <w:t>, 2023</w:t>
            </w:r>
          </w:p>
        </w:tc>
        <w:tc>
          <w:tcPr>
            <w:tcW w:w="948" w:type="dxa"/>
          </w:tcPr>
          <w:p w14:paraId="0EBD4A55" w14:textId="60A1D136" w:rsidR="004C62CF" w:rsidRDefault="00BA5A1B" w:rsidP="004C62CF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</w:t>
            </w:r>
          </w:p>
        </w:tc>
        <w:tc>
          <w:tcPr>
            <w:tcW w:w="848" w:type="dxa"/>
          </w:tcPr>
          <w:p w14:paraId="0ED963AB" w14:textId="381D95B7" w:rsidR="004C62CF" w:rsidRDefault="004C62CF" w:rsidP="004C62CF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 w:rsidRPr="00195F85">
              <w:rPr>
                <w:rFonts w:ascii="Cambria" w:hAnsi="Cambria"/>
                <w:sz w:val="24"/>
              </w:rPr>
              <w:t>$25</w:t>
            </w:r>
          </w:p>
        </w:tc>
      </w:tr>
      <w:tr w:rsidR="004C62CF" w14:paraId="1DD30D1C" w14:textId="77777777" w:rsidTr="0017313A">
        <w:trPr>
          <w:trHeight w:val="539"/>
        </w:trPr>
        <w:tc>
          <w:tcPr>
            <w:tcW w:w="3614" w:type="dxa"/>
          </w:tcPr>
          <w:p w14:paraId="2AB1F211" w14:textId="54049AFE" w:rsidR="004C62CF" w:rsidRPr="00D61A13" w:rsidRDefault="00EE29DF" w:rsidP="004C62CF">
            <w:pPr>
              <w:pStyle w:val="NoSpacing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Taser Re-Certification </w:t>
            </w:r>
          </w:p>
        </w:tc>
        <w:tc>
          <w:tcPr>
            <w:tcW w:w="1423" w:type="dxa"/>
          </w:tcPr>
          <w:p w14:paraId="07A04E38" w14:textId="125F1353" w:rsidR="004C62CF" w:rsidRPr="00D61A13" w:rsidRDefault="00EE29DF" w:rsidP="004C62CF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3344</w:t>
            </w:r>
          </w:p>
        </w:tc>
        <w:tc>
          <w:tcPr>
            <w:tcW w:w="2517" w:type="dxa"/>
          </w:tcPr>
          <w:p w14:paraId="2BE57E3B" w14:textId="1C6EBB10" w:rsidR="004C62CF" w:rsidRPr="00D61A13" w:rsidRDefault="00EE29DF" w:rsidP="004C62CF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February 22, 2023</w:t>
            </w:r>
          </w:p>
        </w:tc>
        <w:tc>
          <w:tcPr>
            <w:tcW w:w="948" w:type="dxa"/>
          </w:tcPr>
          <w:p w14:paraId="1E2866A4" w14:textId="58A03E18" w:rsidR="004C62CF" w:rsidRPr="00D61A13" w:rsidRDefault="00BA5A1B" w:rsidP="004C62CF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</w:t>
            </w:r>
          </w:p>
        </w:tc>
        <w:tc>
          <w:tcPr>
            <w:tcW w:w="848" w:type="dxa"/>
          </w:tcPr>
          <w:p w14:paraId="0EF666D1" w14:textId="00F28DA7" w:rsidR="004C62CF" w:rsidRPr="00D61A13" w:rsidRDefault="004C62CF" w:rsidP="004C62CF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 w:rsidRPr="00195F85">
              <w:rPr>
                <w:rFonts w:ascii="Cambria" w:hAnsi="Cambria"/>
                <w:sz w:val="24"/>
              </w:rPr>
              <w:t>$25</w:t>
            </w:r>
          </w:p>
        </w:tc>
      </w:tr>
      <w:tr w:rsidR="004C62CF" w14:paraId="04EEF17C" w14:textId="77777777" w:rsidTr="008D2606">
        <w:trPr>
          <w:trHeight w:val="350"/>
        </w:trPr>
        <w:tc>
          <w:tcPr>
            <w:tcW w:w="3614" w:type="dxa"/>
          </w:tcPr>
          <w:p w14:paraId="63A014ED" w14:textId="195B009C" w:rsidR="004C62CF" w:rsidRPr="00D61A13" w:rsidRDefault="00BA5A1B" w:rsidP="004C62CF">
            <w:pPr>
              <w:pStyle w:val="NoSpacing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Defensive Tactics </w:t>
            </w:r>
          </w:p>
        </w:tc>
        <w:tc>
          <w:tcPr>
            <w:tcW w:w="1423" w:type="dxa"/>
          </w:tcPr>
          <w:p w14:paraId="0F4FC395" w14:textId="73C99FE1" w:rsidR="004C62CF" w:rsidRPr="00D61A13" w:rsidRDefault="00BA5A1B" w:rsidP="004C62CF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2040</w:t>
            </w:r>
          </w:p>
        </w:tc>
        <w:tc>
          <w:tcPr>
            <w:tcW w:w="2517" w:type="dxa"/>
          </w:tcPr>
          <w:p w14:paraId="11789B39" w14:textId="51B5EFE0" w:rsidR="004C62CF" w:rsidRPr="00D61A13" w:rsidRDefault="00BA5A1B" w:rsidP="004C62CF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May 11, 2023</w:t>
            </w:r>
          </w:p>
        </w:tc>
        <w:tc>
          <w:tcPr>
            <w:tcW w:w="948" w:type="dxa"/>
          </w:tcPr>
          <w:p w14:paraId="5AE79055" w14:textId="28FA3756" w:rsidR="004C62CF" w:rsidRPr="00D61A13" w:rsidRDefault="00BA5A1B" w:rsidP="004C62CF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</w:t>
            </w:r>
          </w:p>
        </w:tc>
        <w:tc>
          <w:tcPr>
            <w:tcW w:w="848" w:type="dxa"/>
          </w:tcPr>
          <w:p w14:paraId="0098E752" w14:textId="124362C5" w:rsidR="004C62CF" w:rsidRPr="00D61A13" w:rsidRDefault="004C62CF" w:rsidP="004C62CF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 w:rsidRPr="00195F85">
              <w:rPr>
                <w:rFonts w:ascii="Cambria" w:hAnsi="Cambria"/>
                <w:sz w:val="24"/>
              </w:rPr>
              <w:t>$25</w:t>
            </w:r>
          </w:p>
        </w:tc>
      </w:tr>
      <w:tr w:rsidR="00EA4A75" w14:paraId="143A38A2" w14:textId="77777777" w:rsidTr="008D2606">
        <w:trPr>
          <w:trHeight w:val="440"/>
        </w:trPr>
        <w:tc>
          <w:tcPr>
            <w:tcW w:w="3614" w:type="dxa"/>
          </w:tcPr>
          <w:p w14:paraId="5DB2DA78" w14:textId="3AF8D1BF" w:rsidR="00EA4A75" w:rsidRDefault="00EE29DF" w:rsidP="00906032">
            <w:pPr>
              <w:pStyle w:val="NoSpacing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Defensive Tactics </w:t>
            </w:r>
          </w:p>
        </w:tc>
        <w:tc>
          <w:tcPr>
            <w:tcW w:w="1423" w:type="dxa"/>
          </w:tcPr>
          <w:p w14:paraId="31740A50" w14:textId="390D2A08" w:rsidR="00EA4A75" w:rsidRPr="00D61A13" w:rsidRDefault="00EE29DF" w:rsidP="00AC0D86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2040</w:t>
            </w:r>
          </w:p>
        </w:tc>
        <w:tc>
          <w:tcPr>
            <w:tcW w:w="2517" w:type="dxa"/>
          </w:tcPr>
          <w:p w14:paraId="4BBC7C0C" w14:textId="5420B536" w:rsidR="00EA4A75" w:rsidRDefault="00EE29DF" w:rsidP="00BD11C3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May 12, 2023</w:t>
            </w:r>
          </w:p>
        </w:tc>
        <w:tc>
          <w:tcPr>
            <w:tcW w:w="948" w:type="dxa"/>
          </w:tcPr>
          <w:p w14:paraId="18EFC229" w14:textId="6B6420F3" w:rsidR="00EA4A75" w:rsidRPr="00D61A13" w:rsidRDefault="00EE29DF" w:rsidP="00AC0D86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</w:t>
            </w:r>
          </w:p>
        </w:tc>
        <w:tc>
          <w:tcPr>
            <w:tcW w:w="848" w:type="dxa"/>
          </w:tcPr>
          <w:p w14:paraId="40F864A7" w14:textId="3C4D93FE" w:rsidR="00EA4A75" w:rsidRPr="00D61A13" w:rsidRDefault="00EE29DF" w:rsidP="00AC0D86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$25</w:t>
            </w:r>
          </w:p>
        </w:tc>
      </w:tr>
      <w:tr w:rsidR="00EA4A75" w14:paraId="6C6142F3" w14:textId="77777777" w:rsidTr="008D2606">
        <w:trPr>
          <w:trHeight w:val="440"/>
        </w:trPr>
        <w:tc>
          <w:tcPr>
            <w:tcW w:w="3614" w:type="dxa"/>
          </w:tcPr>
          <w:p w14:paraId="189B49CA" w14:textId="11E48D30" w:rsidR="00EA4A75" w:rsidRPr="0017313A" w:rsidRDefault="00EA4A75" w:rsidP="00AC59E0">
            <w:pPr>
              <w:pStyle w:val="NoSpacing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1423" w:type="dxa"/>
          </w:tcPr>
          <w:p w14:paraId="7CC7C01F" w14:textId="135DD5EC" w:rsidR="00EA4A75" w:rsidRPr="0017313A" w:rsidRDefault="00EA4A75" w:rsidP="00AC0D86">
            <w:pPr>
              <w:pStyle w:val="NoSpacing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2517" w:type="dxa"/>
          </w:tcPr>
          <w:p w14:paraId="16226937" w14:textId="0488E8F6" w:rsidR="00EA4A75" w:rsidRPr="0017313A" w:rsidRDefault="00EA4A75" w:rsidP="00AC0D86">
            <w:pPr>
              <w:pStyle w:val="NoSpacing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48" w:type="dxa"/>
          </w:tcPr>
          <w:p w14:paraId="412B1183" w14:textId="2D9D3F0F" w:rsidR="00EA4A75" w:rsidRPr="0017313A" w:rsidRDefault="00EA4A75" w:rsidP="00AC0D86">
            <w:pPr>
              <w:pStyle w:val="NoSpacing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848" w:type="dxa"/>
          </w:tcPr>
          <w:p w14:paraId="2C4BA0B6" w14:textId="1260FB81" w:rsidR="00EA4A75" w:rsidRPr="0017313A" w:rsidRDefault="00EA4A75" w:rsidP="00AC0D86">
            <w:pPr>
              <w:pStyle w:val="NoSpacing"/>
              <w:jc w:val="center"/>
              <w:rPr>
                <w:rFonts w:ascii="Cambria" w:hAnsi="Cambria"/>
                <w:sz w:val="24"/>
              </w:rPr>
            </w:pPr>
          </w:p>
        </w:tc>
      </w:tr>
      <w:tr w:rsidR="00EA4A75" w14:paraId="609EDFDE" w14:textId="77777777" w:rsidTr="008D2606">
        <w:trPr>
          <w:trHeight w:val="440"/>
        </w:trPr>
        <w:tc>
          <w:tcPr>
            <w:tcW w:w="3614" w:type="dxa"/>
          </w:tcPr>
          <w:p w14:paraId="6A526680" w14:textId="0D0B2AE9" w:rsidR="00EA4A75" w:rsidRDefault="00EA4A75" w:rsidP="001954AF">
            <w:pPr>
              <w:pStyle w:val="NoSpacing"/>
              <w:rPr>
                <w:rFonts w:ascii="Cambria" w:hAnsi="Cambria"/>
                <w:sz w:val="24"/>
              </w:rPr>
            </w:pPr>
          </w:p>
        </w:tc>
        <w:tc>
          <w:tcPr>
            <w:tcW w:w="1423" w:type="dxa"/>
          </w:tcPr>
          <w:p w14:paraId="76333103" w14:textId="302B6D41" w:rsidR="00EA4A75" w:rsidRDefault="00EA4A75" w:rsidP="00AC0D86">
            <w:pPr>
              <w:pStyle w:val="NoSpacing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2517" w:type="dxa"/>
          </w:tcPr>
          <w:p w14:paraId="24EC2B3D" w14:textId="586B871E" w:rsidR="00EA4A75" w:rsidRDefault="00EA4A75" w:rsidP="00AC0D86">
            <w:pPr>
              <w:pStyle w:val="NoSpacing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48" w:type="dxa"/>
          </w:tcPr>
          <w:p w14:paraId="13439369" w14:textId="32433C42" w:rsidR="00EA4A75" w:rsidRDefault="00EA4A75" w:rsidP="00AC0D86">
            <w:pPr>
              <w:pStyle w:val="NoSpacing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848" w:type="dxa"/>
          </w:tcPr>
          <w:p w14:paraId="227AEB3A" w14:textId="6203438C" w:rsidR="00EA4A75" w:rsidRDefault="00EA4A75" w:rsidP="00AC0D86">
            <w:pPr>
              <w:pStyle w:val="NoSpacing"/>
              <w:jc w:val="center"/>
              <w:rPr>
                <w:rFonts w:ascii="Cambria" w:hAnsi="Cambria"/>
                <w:sz w:val="24"/>
              </w:rPr>
            </w:pPr>
          </w:p>
        </w:tc>
      </w:tr>
      <w:tr w:rsidR="00EA4A75" w14:paraId="7E959B4C" w14:textId="77777777" w:rsidTr="008D2606">
        <w:trPr>
          <w:trHeight w:val="440"/>
        </w:trPr>
        <w:tc>
          <w:tcPr>
            <w:tcW w:w="3614" w:type="dxa"/>
          </w:tcPr>
          <w:p w14:paraId="49FF32A5" w14:textId="56BE97D0" w:rsidR="00EA4A75" w:rsidRDefault="00EA4A75" w:rsidP="00AC59E0">
            <w:pPr>
              <w:pStyle w:val="NoSpacing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1423" w:type="dxa"/>
          </w:tcPr>
          <w:p w14:paraId="5E46CC77" w14:textId="68D2FC6C" w:rsidR="00EA4A75" w:rsidRDefault="00EA4A75" w:rsidP="00AC0D86">
            <w:pPr>
              <w:pStyle w:val="NoSpacing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2517" w:type="dxa"/>
          </w:tcPr>
          <w:p w14:paraId="5D1ED9FB" w14:textId="012AB0BA" w:rsidR="00EA4A75" w:rsidRDefault="00EA4A75" w:rsidP="00AC0D86">
            <w:pPr>
              <w:pStyle w:val="NoSpacing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48" w:type="dxa"/>
          </w:tcPr>
          <w:p w14:paraId="039D497B" w14:textId="5DCA7BDA" w:rsidR="00EA4A75" w:rsidRDefault="00EA4A75" w:rsidP="008D2606">
            <w:pPr>
              <w:pStyle w:val="NoSpacing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848" w:type="dxa"/>
          </w:tcPr>
          <w:p w14:paraId="44189840" w14:textId="3BFE4173" w:rsidR="00EA4A75" w:rsidRDefault="00EA4A75" w:rsidP="00AC0D86">
            <w:pPr>
              <w:pStyle w:val="NoSpacing"/>
              <w:jc w:val="center"/>
              <w:rPr>
                <w:rFonts w:ascii="Cambria" w:hAnsi="Cambria"/>
                <w:sz w:val="24"/>
              </w:rPr>
            </w:pPr>
          </w:p>
        </w:tc>
      </w:tr>
      <w:tr w:rsidR="00EA4A75" w14:paraId="651DCDCF" w14:textId="77777777" w:rsidTr="008D2606">
        <w:trPr>
          <w:trHeight w:val="440"/>
        </w:trPr>
        <w:tc>
          <w:tcPr>
            <w:tcW w:w="3614" w:type="dxa"/>
          </w:tcPr>
          <w:p w14:paraId="4C73C0D3" w14:textId="4B13DD47" w:rsidR="00EA4A75" w:rsidRPr="0017313A" w:rsidRDefault="00EA4A75" w:rsidP="00AC59E0">
            <w:pPr>
              <w:pStyle w:val="NoSpacing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1423" w:type="dxa"/>
          </w:tcPr>
          <w:p w14:paraId="0FB92F34" w14:textId="541CC655" w:rsidR="00EA4A75" w:rsidRPr="0017313A" w:rsidRDefault="00EA4A75" w:rsidP="00AC0D86">
            <w:pPr>
              <w:pStyle w:val="NoSpacing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2517" w:type="dxa"/>
          </w:tcPr>
          <w:p w14:paraId="4E549B7B" w14:textId="6EF1870A" w:rsidR="00EA4A75" w:rsidRPr="0017313A" w:rsidRDefault="00EA4A75" w:rsidP="00AC0D86">
            <w:pPr>
              <w:pStyle w:val="NoSpacing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48" w:type="dxa"/>
          </w:tcPr>
          <w:p w14:paraId="1EDDA35D" w14:textId="42D67482" w:rsidR="00EA4A75" w:rsidRPr="0017313A" w:rsidRDefault="00EA4A75" w:rsidP="008D2606">
            <w:pPr>
              <w:pStyle w:val="NoSpacing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848" w:type="dxa"/>
          </w:tcPr>
          <w:p w14:paraId="37D0ECEB" w14:textId="38406C07" w:rsidR="00EA4A75" w:rsidRPr="0017313A" w:rsidRDefault="00EA4A75" w:rsidP="00AC0D86">
            <w:pPr>
              <w:pStyle w:val="NoSpacing"/>
              <w:jc w:val="center"/>
              <w:rPr>
                <w:rFonts w:ascii="Cambria" w:hAnsi="Cambria"/>
                <w:sz w:val="24"/>
              </w:rPr>
            </w:pPr>
          </w:p>
        </w:tc>
      </w:tr>
      <w:tr w:rsidR="00EA4A75" w14:paraId="402BF3C1" w14:textId="77777777" w:rsidTr="008D2606">
        <w:trPr>
          <w:trHeight w:val="440"/>
        </w:trPr>
        <w:tc>
          <w:tcPr>
            <w:tcW w:w="3614" w:type="dxa"/>
          </w:tcPr>
          <w:p w14:paraId="436D6141" w14:textId="2395372D" w:rsidR="00EA4A75" w:rsidRPr="0017313A" w:rsidRDefault="00EA4A75" w:rsidP="00AC59E0">
            <w:pPr>
              <w:pStyle w:val="NoSpacing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1423" w:type="dxa"/>
          </w:tcPr>
          <w:p w14:paraId="5638D966" w14:textId="69DECE17" w:rsidR="00EA4A75" w:rsidRPr="0017313A" w:rsidRDefault="00EA4A75" w:rsidP="00AC0D86">
            <w:pPr>
              <w:pStyle w:val="NoSpacing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2517" w:type="dxa"/>
          </w:tcPr>
          <w:p w14:paraId="5DF8EF47" w14:textId="09C51C64" w:rsidR="00EA4A75" w:rsidRPr="0017313A" w:rsidRDefault="00EA4A75" w:rsidP="00AC0D86">
            <w:pPr>
              <w:pStyle w:val="NoSpacing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48" w:type="dxa"/>
          </w:tcPr>
          <w:p w14:paraId="32004CBD" w14:textId="3EB6E6E8" w:rsidR="00EA4A75" w:rsidRPr="0017313A" w:rsidRDefault="00EA4A75" w:rsidP="008D2606">
            <w:pPr>
              <w:pStyle w:val="NoSpacing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848" w:type="dxa"/>
          </w:tcPr>
          <w:p w14:paraId="508CAF3F" w14:textId="6B412F0D" w:rsidR="00EA4A75" w:rsidRPr="0017313A" w:rsidRDefault="00EA4A75" w:rsidP="00AC0D86">
            <w:pPr>
              <w:pStyle w:val="NoSpacing"/>
              <w:jc w:val="center"/>
              <w:rPr>
                <w:rFonts w:ascii="Cambria" w:hAnsi="Cambria"/>
                <w:sz w:val="24"/>
              </w:rPr>
            </w:pPr>
          </w:p>
        </w:tc>
      </w:tr>
      <w:tr w:rsidR="00EA4A75" w14:paraId="5B05CD05" w14:textId="77777777" w:rsidTr="008D2606">
        <w:trPr>
          <w:trHeight w:val="440"/>
        </w:trPr>
        <w:tc>
          <w:tcPr>
            <w:tcW w:w="3614" w:type="dxa"/>
          </w:tcPr>
          <w:p w14:paraId="71331438" w14:textId="56371007" w:rsidR="00EA4A75" w:rsidRPr="0017313A" w:rsidRDefault="00EA4A75" w:rsidP="00AC59E0">
            <w:pPr>
              <w:pStyle w:val="NoSpacing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1423" w:type="dxa"/>
          </w:tcPr>
          <w:p w14:paraId="4F9B91C4" w14:textId="196ED22F" w:rsidR="00EA4A75" w:rsidRPr="0017313A" w:rsidRDefault="00EA4A75" w:rsidP="00AC0D86">
            <w:pPr>
              <w:pStyle w:val="NoSpacing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2517" w:type="dxa"/>
          </w:tcPr>
          <w:p w14:paraId="1E33FBEC" w14:textId="4B820F4B" w:rsidR="00EA4A75" w:rsidRPr="0017313A" w:rsidRDefault="00EA4A75" w:rsidP="00AC0D86">
            <w:pPr>
              <w:pStyle w:val="NoSpacing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48" w:type="dxa"/>
          </w:tcPr>
          <w:p w14:paraId="4B545FE8" w14:textId="57918F41" w:rsidR="00EA4A75" w:rsidRPr="0017313A" w:rsidRDefault="00EA4A75" w:rsidP="008D2606">
            <w:pPr>
              <w:pStyle w:val="NoSpacing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848" w:type="dxa"/>
          </w:tcPr>
          <w:p w14:paraId="7EF01295" w14:textId="063196BF" w:rsidR="00EA4A75" w:rsidRPr="0017313A" w:rsidRDefault="00EA4A75" w:rsidP="00AC0D86">
            <w:pPr>
              <w:pStyle w:val="NoSpacing"/>
              <w:jc w:val="center"/>
              <w:rPr>
                <w:rFonts w:ascii="Cambria" w:hAnsi="Cambria"/>
                <w:sz w:val="24"/>
              </w:rPr>
            </w:pPr>
          </w:p>
        </w:tc>
      </w:tr>
      <w:tr w:rsidR="00EA4A75" w14:paraId="027A6ADF" w14:textId="77777777" w:rsidTr="0017313A">
        <w:trPr>
          <w:trHeight w:val="548"/>
        </w:trPr>
        <w:tc>
          <w:tcPr>
            <w:tcW w:w="3614" w:type="dxa"/>
          </w:tcPr>
          <w:p w14:paraId="0897326E" w14:textId="77777777" w:rsidR="00EA4A75" w:rsidRPr="0017313A" w:rsidRDefault="00EA4A75" w:rsidP="00AC59E0">
            <w:pPr>
              <w:pStyle w:val="NoSpacing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1423" w:type="dxa"/>
          </w:tcPr>
          <w:p w14:paraId="2B7651DF" w14:textId="77777777" w:rsidR="00EA4A75" w:rsidRPr="0017313A" w:rsidRDefault="00EA4A75" w:rsidP="00AC0D86">
            <w:pPr>
              <w:pStyle w:val="NoSpacing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2517" w:type="dxa"/>
          </w:tcPr>
          <w:p w14:paraId="752F9C6B" w14:textId="77777777" w:rsidR="00EA4A75" w:rsidRPr="0017313A" w:rsidRDefault="00EA4A75" w:rsidP="00AC0D86">
            <w:pPr>
              <w:pStyle w:val="NoSpacing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48" w:type="dxa"/>
          </w:tcPr>
          <w:p w14:paraId="3E90AEDB" w14:textId="77777777" w:rsidR="00EA4A75" w:rsidRPr="0017313A" w:rsidRDefault="00EA4A75" w:rsidP="008D2606">
            <w:pPr>
              <w:pStyle w:val="NoSpacing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848" w:type="dxa"/>
          </w:tcPr>
          <w:p w14:paraId="4F90D64F" w14:textId="77777777" w:rsidR="00EA4A75" w:rsidRPr="0017313A" w:rsidRDefault="00EA4A75" w:rsidP="00AC0D86">
            <w:pPr>
              <w:pStyle w:val="NoSpacing"/>
              <w:jc w:val="center"/>
              <w:rPr>
                <w:rFonts w:ascii="Cambria" w:hAnsi="Cambria"/>
                <w:sz w:val="24"/>
              </w:rPr>
            </w:pPr>
          </w:p>
        </w:tc>
      </w:tr>
    </w:tbl>
    <w:p w14:paraId="2D629C25" w14:textId="77777777" w:rsidR="00AC0D86" w:rsidRDefault="00AC0D86" w:rsidP="00AC0D86">
      <w:pPr>
        <w:pStyle w:val="NoSpacing"/>
        <w:jc w:val="both"/>
        <w:rPr>
          <w:rFonts w:ascii="Cambria" w:hAnsi="Cambria"/>
          <w:sz w:val="28"/>
          <w:szCs w:val="28"/>
        </w:rPr>
      </w:pPr>
    </w:p>
    <w:p w14:paraId="3B0CF496" w14:textId="77777777" w:rsidR="00AC59E0" w:rsidRDefault="00AC59E0" w:rsidP="004670BF">
      <w:pPr>
        <w:pStyle w:val="NoSpacing"/>
        <w:rPr>
          <w:rFonts w:ascii="Cambria" w:hAnsi="Cambria"/>
          <w:sz w:val="28"/>
          <w:szCs w:val="28"/>
        </w:rPr>
      </w:pPr>
    </w:p>
    <w:p w14:paraId="7B0FF15C" w14:textId="77777777" w:rsidR="00B97DFC" w:rsidRDefault="00B97DFC" w:rsidP="004670BF">
      <w:pPr>
        <w:pStyle w:val="NoSpacing"/>
        <w:rPr>
          <w:rFonts w:ascii="Cambria" w:hAnsi="Cambria"/>
          <w:sz w:val="28"/>
          <w:szCs w:val="28"/>
        </w:rPr>
      </w:pPr>
    </w:p>
    <w:p w14:paraId="2DAB5294" w14:textId="77777777" w:rsidR="0017313A" w:rsidRDefault="0017313A" w:rsidP="004670BF">
      <w:pPr>
        <w:pStyle w:val="NoSpacing"/>
        <w:rPr>
          <w:rFonts w:ascii="Cambria" w:hAnsi="Cambria"/>
          <w:sz w:val="28"/>
          <w:szCs w:val="28"/>
        </w:rPr>
      </w:pPr>
    </w:p>
    <w:p w14:paraId="208BD0DC" w14:textId="77777777" w:rsidR="005C4D59" w:rsidRDefault="005C4D59" w:rsidP="002523C7">
      <w:pPr>
        <w:pStyle w:val="NoSpacing"/>
        <w:jc w:val="center"/>
        <w:rPr>
          <w:rFonts w:ascii="Cambria" w:hAnsi="Cambria"/>
          <w:sz w:val="28"/>
          <w:szCs w:val="28"/>
        </w:rPr>
      </w:pPr>
    </w:p>
    <w:p w14:paraId="2ED83A46" w14:textId="77777777" w:rsidR="003260EE" w:rsidRPr="001350A5" w:rsidRDefault="00FE397A" w:rsidP="004670BF">
      <w:pPr>
        <w:pStyle w:val="NoSpacing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L</w:t>
      </w:r>
      <w:r w:rsidR="003260EE" w:rsidRPr="001350A5">
        <w:rPr>
          <w:rFonts w:ascii="Cambria" w:hAnsi="Cambria"/>
          <w:sz w:val="28"/>
          <w:szCs w:val="28"/>
        </w:rPr>
        <w:t>iberty Police Department</w:t>
      </w:r>
    </w:p>
    <w:p w14:paraId="38406BAB" w14:textId="77777777" w:rsidR="003260EE" w:rsidRPr="001350A5" w:rsidRDefault="003260EE" w:rsidP="004670BF">
      <w:pPr>
        <w:pStyle w:val="NoSpacing"/>
        <w:rPr>
          <w:rFonts w:ascii="Cambria" w:hAnsi="Cambria"/>
          <w:b/>
          <w:sz w:val="24"/>
        </w:rPr>
      </w:pPr>
      <w:r w:rsidRPr="001350A5">
        <w:rPr>
          <w:rFonts w:ascii="Cambria" w:hAnsi="Cambria"/>
          <w:sz w:val="22"/>
          <w:szCs w:val="22"/>
        </w:rPr>
        <w:t>Training Division</w:t>
      </w:r>
      <w:r w:rsidR="00C67617">
        <w:rPr>
          <w:rFonts w:ascii="Cambria" w:hAnsi="Cambria"/>
          <w:sz w:val="22"/>
          <w:szCs w:val="22"/>
        </w:rPr>
        <w:t xml:space="preserve"> Rules</w:t>
      </w:r>
    </w:p>
    <w:p w14:paraId="1A6F499A" w14:textId="77777777" w:rsidR="00C67617" w:rsidRPr="005C4D59" w:rsidRDefault="00255C5F" w:rsidP="00C67617">
      <w:pPr>
        <w:pStyle w:val="NoSpacing"/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Registration fees must be paid for by check or money order by </w:t>
      </w:r>
      <w:r w:rsidR="00E44DDA">
        <w:rPr>
          <w:rFonts w:ascii="Cambria" w:hAnsi="Cambria"/>
          <w:sz w:val="20"/>
          <w:szCs w:val="20"/>
        </w:rPr>
        <w:t xml:space="preserve">noon (12 pm) on the </w:t>
      </w:r>
      <w:r>
        <w:rPr>
          <w:rFonts w:ascii="Cambria" w:hAnsi="Cambria"/>
          <w:sz w:val="20"/>
          <w:szCs w:val="20"/>
        </w:rPr>
        <w:t>first day of class.  The Liberty Police Department does not accept cash as a form of payment</w:t>
      </w:r>
      <w:r w:rsidR="003355DE">
        <w:rPr>
          <w:rFonts w:ascii="Cambria" w:hAnsi="Cambria"/>
          <w:sz w:val="20"/>
          <w:szCs w:val="20"/>
        </w:rPr>
        <w:t xml:space="preserve"> (exception for law update, cash will be accepted)</w:t>
      </w:r>
      <w:r>
        <w:rPr>
          <w:rFonts w:ascii="Cambria" w:hAnsi="Cambria"/>
          <w:sz w:val="20"/>
          <w:szCs w:val="20"/>
        </w:rPr>
        <w:t xml:space="preserve">.  If payment is not received by </w:t>
      </w:r>
      <w:r w:rsidR="00E44DDA">
        <w:rPr>
          <w:rFonts w:ascii="Cambria" w:hAnsi="Cambria"/>
          <w:sz w:val="20"/>
          <w:szCs w:val="20"/>
        </w:rPr>
        <w:t>noon</w:t>
      </w:r>
      <w:r>
        <w:rPr>
          <w:rFonts w:ascii="Cambria" w:hAnsi="Cambria"/>
          <w:sz w:val="20"/>
          <w:szCs w:val="20"/>
        </w:rPr>
        <w:t xml:space="preserve">, the student will not be able to complete the course.  </w:t>
      </w:r>
      <w:proofErr w:type="gramStart"/>
      <w:r>
        <w:rPr>
          <w:rFonts w:ascii="Cambria" w:hAnsi="Cambria"/>
          <w:sz w:val="20"/>
          <w:szCs w:val="20"/>
        </w:rPr>
        <w:t>Of course</w:t>
      </w:r>
      <w:proofErr w:type="gramEnd"/>
      <w:r>
        <w:rPr>
          <w:rFonts w:ascii="Cambria" w:hAnsi="Cambria"/>
          <w:sz w:val="20"/>
          <w:szCs w:val="20"/>
        </w:rPr>
        <w:t xml:space="preserve"> exceptions can be made in certain situations.  In those cases, contact the Training Coordinator at </w:t>
      </w:r>
      <w:r w:rsidR="001A0612">
        <w:rPr>
          <w:rFonts w:ascii="Cambria" w:hAnsi="Cambria"/>
          <w:sz w:val="20"/>
          <w:szCs w:val="20"/>
        </w:rPr>
        <w:t>936-336-5666,</w:t>
      </w:r>
      <w:r>
        <w:rPr>
          <w:rFonts w:ascii="Cambria" w:hAnsi="Cambria"/>
          <w:sz w:val="20"/>
          <w:szCs w:val="20"/>
        </w:rPr>
        <w:t xml:space="preserve"> prior to the start of the class.</w:t>
      </w:r>
    </w:p>
    <w:p w14:paraId="3A67618D" w14:textId="77777777" w:rsidR="005C4D59" w:rsidRPr="00C67617" w:rsidRDefault="005C4D59" w:rsidP="00C67617">
      <w:pPr>
        <w:pStyle w:val="NoSpacing"/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Certificates will be provided upon request and sent via email.  Instructor’s email will be posted at the start and end of the course for the student to request a certificate.</w:t>
      </w:r>
    </w:p>
    <w:p w14:paraId="2B163870" w14:textId="77777777" w:rsidR="003260EE" w:rsidRPr="00D1444E" w:rsidRDefault="003260EE" w:rsidP="003260EE">
      <w:pPr>
        <w:pStyle w:val="NoSpacing"/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 w:rsidRPr="00D1444E">
        <w:rPr>
          <w:rFonts w:ascii="Cambria" w:hAnsi="Cambria"/>
          <w:b/>
          <w:sz w:val="20"/>
          <w:szCs w:val="20"/>
        </w:rPr>
        <w:t xml:space="preserve">You represent your department </w:t>
      </w:r>
      <w:r w:rsidR="00730B8C" w:rsidRPr="00D1444E">
        <w:rPr>
          <w:rFonts w:ascii="Cambria" w:hAnsi="Cambria"/>
          <w:b/>
          <w:sz w:val="20"/>
          <w:szCs w:val="20"/>
        </w:rPr>
        <w:t>thus;</w:t>
      </w:r>
      <w:r w:rsidRPr="00D1444E">
        <w:rPr>
          <w:rFonts w:ascii="Cambria" w:hAnsi="Cambria"/>
          <w:b/>
          <w:sz w:val="20"/>
          <w:szCs w:val="20"/>
        </w:rPr>
        <w:t xml:space="preserve"> we ask that departmental </w:t>
      </w:r>
      <w:r w:rsidRPr="00D1444E">
        <w:rPr>
          <w:rFonts w:ascii="Cambria" w:hAnsi="Cambria"/>
          <w:b/>
          <w:sz w:val="20"/>
          <w:szCs w:val="20"/>
          <w:u w:val="single"/>
        </w:rPr>
        <w:t>uniforms or business casual attire</w:t>
      </w:r>
      <w:r w:rsidRPr="00D1444E">
        <w:rPr>
          <w:rFonts w:ascii="Cambria" w:hAnsi="Cambria"/>
          <w:b/>
          <w:sz w:val="20"/>
          <w:szCs w:val="20"/>
        </w:rPr>
        <w:t xml:space="preserve"> be worn (collared shirts).  </w:t>
      </w:r>
      <w:r w:rsidRPr="00D1444E">
        <w:rPr>
          <w:rFonts w:ascii="Cambria" w:hAnsi="Cambria"/>
          <w:b/>
          <w:sz w:val="20"/>
          <w:szCs w:val="20"/>
          <w:u w:val="single"/>
        </w:rPr>
        <w:t>No t-shirts, sleeveless shirts, shorts, hats or overalls will be permitted.  Appropriate footwear is required</w:t>
      </w:r>
      <w:r w:rsidR="00A87B86" w:rsidRPr="00D1444E">
        <w:rPr>
          <w:rFonts w:ascii="Cambria" w:hAnsi="Cambria"/>
          <w:b/>
          <w:sz w:val="20"/>
          <w:szCs w:val="20"/>
          <w:u w:val="single"/>
        </w:rPr>
        <w:t>; no sneakers or flip flops</w:t>
      </w:r>
      <w:r w:rsidRPr="00D1444E">
        <w:rPr>
          <w:rFonts w:ascii="Cambria" w:hAnsi="Cambria"/>
          <w:b/>
          <w:sz w:val="20"/>
          <w:szCs w:val="20"/>
        </w:rPr>
        <w:t>.</w:t>
      </w:r>
      <w:r w:rsidR="00A87B86" w:rsidRPr="00D1444E">
        <w:rPr>
          <w:rFonts w:ascii="Cambria" w:hAnsi="Cambria"/>
          <w:b/>
          <w:sz w:val="20"/>
          <w:szCs w:val="20"/>
        </w:rPr>
        <w:t xml:space="preserve">  </w:t>
      </w:r>
      <w:r w:rsidRPr="00D1444E">
        <w:rPr>
          <w:rFonts w:ascii="Cambria" w:hAnsi="Cambria"/>
          <w:b/>
          <w:sz w:val="20"/>
          <w:szCs w:val="20"/>
        </w:rPr>
        <w:t xml:space="preserve"> </w:t>
      </w:r>
      <w:r w:rsidRPr="00D1444E">
        <w:rPr>
          <w:rFonts w:ascii="Cambria" w:hAnsi="Cambria"/>
          <w:b/>
          <w:i/>
          <w:sz w:val="20"/>
          <w:szCs w:val="20"/>
        </w:rPr>
        <w:t>NOTE:  you will be sent home.</w:t>
      </w:r>
    </w:p>
    <w:p w14:paraId="0E7FEED7" w14:textId="77777777" w:rsidR="00A87B86" w:rsidRPr="00D1444E" w:rsidRDefault="00A87B86" w:rsidP="003260EE">
      <w:pPr>
        <w:pStyle w:val="NoSpacing"/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 w:rsidRPr="00D1444E">
        <w:rPr>
          <w:rFonts w:ascii="Cambria" w:hAnsi="Cambria"/>
          <w:b/>
          <w:sz w:val="20"/>
          <w:szCs w:val="20"/>
        </w:rPr>
        <w:t xml:space="preserve">Exceptions to dress standards:  if specific training such as </w:t>
      </w:r>
      <w:r w:rsidR="007E6F32" w:rsidRPr="00D1444E">
        <w:rPr>
          <w:rFonts w:ascii="Cambria" w:hAnsi="Cambria"/>
          <w:b/>
          <w:sz w:val="20"/>
          <w:szCs w:val="20"/>
        </w:rPr>
        <w:t xml:space="preserve">“in house only”, </w:t>
      </w:r>
      <w:r w:rsidRPr="00D1444E">
        <w:rPr>
          <w:rFonts w:ascii="Cambria" w:hAnsi="Cambria"/>
          <w:b/>
          <w:sz w:val="20"/>
          <w:szCs w:val="20"/>
        </w:rPr>
        <w:t xml:space="preserve">tactical, qualifications or physical training the student may </w:t>
      </w:r>
      <w:r w:rsidR="007E6F32" w:rsidRPr="00D1444E">
        <w:rPr>
          <w:rFonts w:ascii="Cambria" w:hAnsi="Cambria"/>
          <w:b/>
          <w:sz w:val="20"/>
          <w:szCs w:val="20"/>
        </w:rPr>
        <w:t>wear blue jeans, sneakers, and t-shirts</w:t>
      </w:r>
      <w:r w:rsidR="00C67617" w:rsidRPr="00D1444E">
        <w:rPr>
          <w:rFonts w:ascii="Cambria" w:hAnsi="Cambria"/>
          <w:b/>
          <w:sz w:val="20"/>
          <w:szCs w:val="20"/>
        </w:rPr>
        <w:t>.  Student may wear shorts with permission of the Chief or that specific class instructor</w:t>
      </w:r>
      <w:r w:rsidR="007E6F32" w:rsidRPr="00D1444E">
        <w:rPr>
          <w:rFonts w:ascii="Cambria" w:hAnsi="Cambria"/>
          <w:b/>
          <w:sz w:val="20"/>
          <w:szCs w:val="20"/>
        </w:rPr>
        <w:t>.</w:t>
      </w:r>
      <w:r w:rsidR="00C67617" w:rsidRPr="00D1444E">
        <w:rPr>
          <w:rFonts w:ascii="Cambria" w:hAnsi="Cambria"/>
          <w:b/>
          <w:sz w:val="20"/>
          <w:szCs w:val="20"/>
        </w:rPr>
        <w:t xml:space="preserve">  </w:t>
      </w:r>
      <w:r w:rsidR="00C67617" w:rsidRPr="00D1444E">
        <w:rPr>
          <w:rFonts w:ascii="Cambria" w:hAnsi="Cambria"/>
          <w:b/>
          <w:sz w:val="20"/>
          <w:szCs w:val="20"/>
          <w:u w:val="single"/>
        </w:rPr>
        <w:t>Student may not wear flip flops at any time.</w:t>
      </w:r>
    </w:p>
    <w:p w14:paraId="5CFA72E3" w14:textId="77777777" w:rsidR="003260EE" w:rsidRPr="001350A5" w:rsidRDefault="003260EE" w:rsidP="003260EE">
      <w:pPr>
        <w:pStyle w:val="NoSpacing"/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 w:rsidRPr="001350A5">
        <w:rPr>
          <w:rFonts w:ascii="Cambria" w:hAnsi="Cambria"/>
          <w:sz w:val="20"/>
          <w:szCs w:val="20"/>
        </w:rPr>
        <w:t>All students are expected to participate in class discussions and activities.</w:t>
      </w:r>
    </w:p>
    <w:p w14:paraId="0F1664EE" w14:textId="77777777" w:rsidR="003260EE" w:rsidRPr="001350A5" w:rsidRDefault="003260EE" w:rsidP="003260EE">
      <w:pPr>
        <w:pStyle w:val="NoSpacing"/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 w:rsidRPr="001350A5">
        <w:rPr>
          <w:rFonts w:ascii="Cambria" w:hAnsi="Cambria"/>
          <w:sz w:val="20"/>
          <w:szCs w:val="20"/>
        </w:rPr>
        <w:t xml:space="preserve">Students will </w:t>
      </w:r>
      <w:r w:rsidRPr="001350A5">
        <w:rPr>
          <w:rFonts w:ascii="Cambria" w:hAnsi="Cambria"/>
          <w:sz w:val="20"/>
          <w:szCs w:val="20"/>
          <w:u w:val="single"/>
        </w:rPr>
        <w:t>not be permitted to miss any class</w:t>
      </w:r>
      <w:r w:rsidRPr="001350A5">
        <w:rPr>
          <w:rFonts w:ascii="Cambria" w:hAnsi="Cambria"/>
          <w:sz w:val="20"/>
          <w:szCs w:val="20"/>
        </w:rPr>
        <w:t xml:space="preserve"> time, except with approval by the Training Coordinator, or his designee, and then only if provisions for make-up exist.</w:t>
      </w:r>
    </w:p>
    <w:p w14:paraId="692AB89A" w14:textId="77777777" w:rsidR="003260EE" w:rsidRPr="001350A5" w:rsidRDefault="003260EE" w:rsidP="003260EE">
      <w:pPr>
        <w:pStyle w:val="NoSpacing"/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 w:rsidRPr="001350A5">
        <w:rPr>
          <w:rFonts w:ascii="Cambria" w:hAnsi="Cambria"/>
          <w:sz w:val="20"/>
          <w:szCs w:val="20"/>
          <w:u w:val="single"/>
        </w:rPr>
        <w:t xml:space="preserve">Tardiness will not be </w:t>
      </w:r>
      <w:r w:rsidR="00A87B86">
        <w:rPr>
          <w:rFonts w:ascii="Cambria" w:hAnsi="Cambria"/>
          <w:sz w:val="20"/>
          <w:szCs w:val="20"/>
          <w:u w:val="single"/>
        </w:rPr>
        <w:t>tolerated</w:t>
      </w:r>
      <w:r w:rsidRPr="001350A5">
        <w:rPr>
          <w:rFonts w:ascii="Cambria" w:hAnsi="Cambria"/>
          <w:sz w:val="20"/>
          <w:szCs w:val="20"/>
        </w:rPr>
        <w:t xml:space="preserve"> and will be subject to make-up.  Departments will be notified when students are not in class.</w:t>
      </w:r>
    </w:p>
    <w:p w14:paraId="26F8EA5A" w14:textId="77777777" w:rsidR="00C67617" w:rsidRPr="00041A2F" w:rsidRDefault="003260EE" w:rsidP="00041A2F">
      <w:pPr>
        <w:pStyle w:val="NoSpacing"/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 w:rsidRPr="001350A5">
        <w:rPr>
          <w:rFonts w:ascii="Cambria" w:hAnsi="Cambria"/>
          <w:sz w:val="20"/>
          <w:szCs w:val="20"/>
        </w:rPr>
        <w:t xml:space="preserve">Students will </w:t>
      </w:r>
      <w:r w:rsidRPr="001350A5">
        <w:rPr>
          <w:rFonts w:ascii="Cambria" w:hAnsi="Cambria"/>
          <w:sz w:val="20"/>
          <w:szCs w:val="20"/>
          <w:u w:val="single"/>
        </w:rPr>
        <w:t>notify the Department</w:t>
      </w:r>
      <w:r w:rsidRPr="001350A5">
        <w:rPr>
          <w:rFonts w:ascii="Cambria" w:hAnsi="Cambria"/>
          <w:sz w:val="20"/>
          <w:szCs w:val="20"/>
        </w:rPr>
        <w:t xml:space="preserve"> as soon as possible if the need to </w:t>
      </w:r>
      <w:r w:rsidRPr="001350A5">
        <w:rPr>
          <w:rFonts w:ascii="Cambria" w:hAnsi="Cambria"/>
          <w:sz w:val="20"/>
          <w:szCs w:val="20"/>
          <w:u w:val="single"/>
        </w:rPr>
        <w:t>cancel attendance or registration</w:t>
      </w:r>
      <w:r w:rsidRPr="001350A5">
        <w:rPr>
          <w:rFonts w:ascii="Cambria" w:hAnsi="Cambria"/>
          <w:sz w:val="20"/>
          <w:szCs w:val="20"/>
        </w:rPr>
        <w:t xml:space="preserve"> arises.</w:t>
      </w:r>
      <w:r w:rsidR="00C67617">
        <w:rPr>
          <w:rFonts w:ascii="Cambria" w:hAnsi="Cambria"/>
          <w:b/>
          <w:sz w:val="20"/>
          <w:szCs w:val="20"/>
        </w:rPr>
        <w:t xml:space="preserve"> </w:t>
      </w:r>
    </w:p>
    <w:p w14:paraId="36434295" w14:textId="77777777" w:rsidR="003260EE" w:rsidRPr="00041A2F" w:rsidRDefault="003260EE" w:rsidP="003260EE">
      <w:pPr>
        <w:pStyle w:val="NoSpacing"/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 w:rsidRPr="001350A5">
        <w:rPr>
          <w:rFonts w:ascii="Cambria" w:hAnsi="Cambria"/>
          <w:sz w:val="20"/>
          <w:szCs w:val="20"/>
          <w:u w:val="single"/>
        </w:rPr>
        <w:t>All rosters must be signed</w:t>
      </w:r>
      <w:r w:rsidRPr="001350A5">
        <w:rPr>
          <w:rFonts w:ascii="Cambria" w:hAnsi="Cambria"/>
          <w:sz w:val="20"/>
          <w:szCs w:val="20"/>
        </w:rPr>
        <w:t xml:space="preserve"> by each individual and </w:t>
      </w:r>
      <w:r w:rsidRPr="001350A5">
        <w:rPr>
          <w:rFonts w:ascii="Cambria" w:hAnsi="Cambria"/>
          <w:sz w:val="20"/>
          <w:szCs w:val="20"/>
          <w:u w:val="single"/>
        </w:rPr>
        <w:t>Department ID’s are required.</w:t>
      </w:r>
      <w:r w:rsidRPr="001350A5">
        <w:rPr>
          <w:rFonts w:ascii="Cambria" w:hAnsi="Cambria"/>
          <w:sz w:val="20"/>
          <w:szCs w:val="20"/>
        </w:rPr>
        <w:t xml:space="preserve">  Rosters will be reported to TCLEOSE within 5 days.</w:t>
      </w:r>
      <w:r w:rsidR="00041A2F">
        <w:rPr>
          <w:rFonts w:ascii="Cambria" w:hAnsi="Cambria"/>
          <w:sz w:val="20"/>
          <w:szCs w:val="20"/>
        </w:rPr>
        <w:t xml:space="preserve">  </w:t>
      </w:r>
    </w:p>
    <w:p w14:paraId="4D5E1755" w14:textId="77777777" w:rsidR="00041A2F" w:rsidRPr="00041A2F" w:rsidRDefault="00041A2F" w:rsidP="003260EE">
      <w:pPr>
        <w:pStyle w:val="NoSpacing"/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All classes conducted </w:t>
      </w:r>
      <w:r w:rsidRPr="00041A2F">
        <w:rPr>
          <w:rFonts w:ascii="Cambria" w:hAnsi="Cambria"/>
          <w:sz w:val="20"/>
          <w:szCs w:val="20"/>
        </w:rPr>
        <w:t>wil</w:t>
      </w:r>
      <w:r w:rsidR="00D94BF5">
        <w:rPr>
          <w:rFonts w:ascii="Cambria" w:hAnsi="Cambria"/>
          <w:sz w:val="20"/>
          <w:szCs w:val="20"/>
        </w:rPr>
        <w:t>l have a minimum of one student.</w:t>
      </w:r>
    </w:p>
    <w:p w14:paraId="2DB2037A" w14:textId="77777777" w:rsidR="003260EE" w:rsidRPr="001350A5" w:rsidRDefault="003260EE" w:rsidP="003260EE">
      <w:pPr>
        <w:pStyle w:val="NoSpacing"/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 w:rsidRPr="001350A5">
        <w:rPr>
          <w:rFonts w:ascii="Cambria" w:hAnsi="Cambria"/>
          <w:sz w:val="20"/>
          <w:szCs w:val="20"/>
        </w:rPr>
        <w:t xml:space="preserve">All students will be responsible for studying and taking all examinations.  A </w:t>
      </w:r>
      <w:r w:rsidRPr="001350A5">
        <w:rPr>
          <w:rFonts w:ascii="Cambria" w:hAnsi="Cambria"/>
          <w:sz w:val="20"/>
          <w:szCs w:val="20"/>
          <w:u w:val="single"/>
        </w:rPr>
        <w:t>minimum of 75%</w:t>
      </w:r>
      <w:r w:rsidRPr="001350A5">
        <w:rPr>
          <w:rFonts w:ascii="Cambria" w:hAnsi="Cambria"/>
          <w:sz w:val="20"/>
          <w:szCs w:val="20"/>
        </w:rPr>
        <w:t xml:space="preserve"> is required to pass the course.</w:t>
      </w:r>
    </w:p>
    <w:p w14:paraId="213C32DE" w14:textId="77777777" w:rsidR="003260EE" w:rsidRPr="001350A5" w:rsidRDefault="003260EE" w:rsidP="003260EE">
      <w:pPr>
        <w:pStyle w:val="NoSpacing"/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 w:rsidRPr="001350A5">
        <w:rPr>
          <w:rFonts w:ascii="Cambria" w:hAnsi="Cambria"/>
          <w:sz w:val="20"/>
          <w:szCs w:val="20"/>
          <w:u w:val="single"/>
        </w:rPr>
        <w:t>Smoking and other tobacco products are prohibited</w:t>
      </w:r>
      <w:r w:rsidRPr="001350A5">
        <w:rPr>
          <w:rFonts w:ascii="Cambria" w:hAnsi="Cambria"/>
          <w:sz w:val="20"/>
          <w:szCs w:val="20"/>
        </w:rPr>
        <w:t xml:space="preserve"> in all city buildings.  Students will use designated areas for smoking.</w:t>
      </w:r>
      <w:r w:rsidR="00A87B86">
        <w:rPr>
          <w:rFonts w:ascii="Cambria" w:hAnsi="Cambria"/>
          <w:sz w:val="20"/>
          <w:szCs w:val="20"/>
        </w:rPr>
        <w:t xml:space="preserve">  No spit cups will be allowed in the classroom.</w:t>
      </w:r>
    </w:p>
    <w:p w14:paraId="1D78366F" w14:textId="77777777" w:rsidR="003260EE" w:rsidRPr="001350A5" w:rsidRDefault="003260EE" w:rsidP="003260EE">
      <w:pPr>
        <w:pStyle w:val="NoSpacing"/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 w:rsidRPr="001350A5">
        <w:rPr>
          <w:rFonts w:ascii="Cambria" w:hAnsi="Cambria"/>
          <w:sz w:val="20"/>
          <w:szCs w:val="20"/>
          <w:u w:val="single"/>
        </w:rPr>
        <w:t>Students will pick-up after themselves</w:t>
      </w:r>
      <w:r w:rsidRPr="001350A5">
        <w:rPr>
          <w:rFonts w:ascii="Cambria" w:hAnsi="Cambria"/>
          <w:sz w:val="20"/>
          <w:szCs w:val="20"/>
        </w:rPr>
        <w:t xml:space="preserve"> and not leave the classroom or </w:t>
      </w:r>
      <w:r w:rsidR="00730B8C" w:rsidRPr="001350A5">
        <w:rPr>
          <w:rFonts w:ascii="Cambria" w:hAnsi="Cambria"/>
          <w:sz w:val="20"/>
          <w:szCs w:val="20"/>
        </w:rPr>
        <w:t>break room</w:t>
      </w:r>
      <w:r w:rsidRPr="001350A5">
        <w:rPr>
          <w:rFonts w:ascii="Cambria" w:hAnsi="Cambria"/>
          <w:sz w:val="20"/>
          <w:szCs w:val="20"/>
        </w:rPr>
        <w:t xml:space="preserve"> in disarray.</w:t>
      </w:r>
    </w:p>
    <w:p w14:paraId="27CCF440" w14:textId="77777777" w:rsidR="003260EE" w:rsidRPr="001350A5" w:rsidRDefault="003260EE" w:rsidP="003260EE">
      <w:pPr>
        <w:pStyle w:val="NoSpacing"/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 w:rsidRPr="001350A5">
        <w:rPr>
          <w:rFonts w:ascii="Cambria" w:hAnsi="Cambria"/>
          <w:sz w:val="20"/>
          <w:szCs w:val="20"/>
        </w:rPr>
        <w:t xml:space="preserve">Discussions in classroom will be confined to subject matter at hand.  </w:t>
      </w:r>
      <w:r w:rsidRPr="001350A5">
        <w:rPr>
          <w:rFonts w:ascii="Cambria" w:hAnsi="Cambria"/>
          <w:sz w:val="20"/>
          <w:szCs w:val="20"/>
          <w:u w:val="single"/>
        </w:rPr>
        <w:t>No horseplay or disturbances</w:t>
      </w:r>
      <w:r w:rsidRPr="001350A5">
        <w:rPr>
          <w:rFonts w:ascii="Cambria" w:hAnsi="Cambria"/>
          <w:sz w:val="20"/>
          <w:szCs w:val="20"/>
        </w:rPr>
        <w:t xml:space="preserve"> before, after or during classes.</w:t>
      </w:r>
    </w:p>
    <w:p w14:paraId="7CC3105D" w14:textId="77777777" w:rsidR="003260EE" w:rsidRPr="001350A5" w:rsidRDefault="003260EE" w:rsidP="003260EE">
      <w:pPr>
        <w:pStyle w:val="NoSpacing"/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 w:rsidRPr="001350A5">
        <w:rPr>
          <w:rFonts w:ascii="Cambria" w:hAnsi="Cambria"/>
          <w:sz w:val="20"/>
          <w:szCs w:val="20"/>
          <w:u w:val="single"/>
        </w:rPr>
        <w:t>Restricted Areas:</w:t>
      </w:r>
      <w:r w:rsidRPr="001350A5">
        <w:rPr>
          <w:rFonts w:ascii="Cambria" w:hAnsi="Cambria"/>
          <w:sz w:val="20"/>
          <w:szCs w:val="20"/>
        </w:rPr>
        <w:t xml:space="preserve">  Students are not allowed in any area of the police station, except the Training Room and Kitchen area.</w:t>
      </w:r>
    </w:p>
    <w:p w14:paraId="6257CD2C" w14:textId="77777777" w:rsidR="00A87B86" w:rsidRDefault="00A87B86" w:rsidP="00A87B86">
      <w:pPr>
        <w:pStyle w:val="NoSpacing"/>
        <w:ind w:left="360"/>
        <w:rPr>
          <w:rFonts w:ascii="Cambria" w:hAnsi="Cambria"/>
          <w:sz w:val="20"/>
          <w:szCs w:val="20"/>
        </w:rPr>
      </w:pPr>
    </w:p>
    <w:p w14:paraId="5D6707E5" w14:textId="77777777" w:rsidR="003260EE" w:rsidRPr="004670BF" w:rsidRDefault="003260EE" w:rsidP="00A87B86">
      <w:pPr>
        <w:pStyle w:val="NoSpacing"/>
        <w:ind w:left="360"/>
        <w:rPr>
          <w:rFonts w:ascii="Cambria" w:hAnsi="Cambria"/>
          <w:b/>
          <w:sz w:val="16"/>
          <w:szCs w:val="16"/>
        </w:rPr>
      </w:pPr>
      <w:r w:rsidRPr="004670BF">
        <w:rPr>
          <w:rFonts w:ascii="Cambria" w:hAnsi="Cambria"/>
          <w:sz w:val="16"/>
          <w:szCs w:val="16"/>
        </w:rPr>
        <w:t>Liberty Police Department meets or exceeds the required standards Section 1701.215.5 Rule identifies the requirements</w:t>
      </w:r>
      <w:r w:rsidR="00730B8C" w:rsidRPr="004670BF">
        <w:rPr>
          <w:rFonts w:ascii="Cambria" w:hAnsi="Cambria"/>
          <w:sz w:val="16"/>
          <w:szCs w:val="16"/>
        </w:rPr>
        <w:t xml:space="preserve"> for becoming a contractual training provider.  Rule 1701.215.7</w:t>
      </w:r>
      <w:r w:rsidR="003E6537" w:rsidRPr="004670BF">
        <w:rPr>
          <w:rFonts w:ascii="Cambria" w:hAnsi="Cambria"/>
          <w:sz w:val="16"/>
          <w:szCs w:val="16"/>
        </w:rPr>
        <w:t xml:space="preserve"> </w:t>
      </w:r>
      <w:r w:rsidR="00730B8C" w:rsidRPr="004670BF">
        <w:rPr>
          <w:rFonts w:ascii="Cambria" w:hAnsi="Cambria"/>
          <w:sz w:val="16"/>
          <w:szCs w:val="16"/>
        </w:rPr>
        <w:t>an Advisory Board for LPD.  Rule 1701.215.9 requires a Training Coordinator appointment for LPD.  Rule 215.11 and 215.13 identify the components of evaluations and risk assessments for training providers.</w:t>
      </w:r>
    </w:p>
    <w:p w14:paraId="54A6C025" w14:textId="77777777" w:rsidR="00A87B86" w:rsidRDefault="00A87B86" w:rsidP="00A87B86">
      <w:pPr>
        <w:pStyle w:val="NoSpacing"/>
        <w:tabs>
          <w:tab w:val="left" w:pos="720"/>
          <w:tab w:val="left" w:pos="990"/>
          <w:tab w:val="left" w:pos="1080"/>
          <w:tab w:val="left" w:pos="1170"/>
          <w:tab w:val="left" w:pos="1350"/>
        </w:tabs>
        <w:ind w:left="360"/>
        <w:rPr>
          <w:rFonts w:ascii="Cambria" w:hAnsi="Cambria"/>
          <w:sz w:val="20"/>
          <w:szCs w:val="20"/>
        </w:rPr>
      </w:pPr>
    </w:p>
    <w:sectPr w:rsidR="00A87B86" w:rsidSect="004561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DB12B" w14:textId="77777777" w:rsidR="00EC061E" w:rsidRDefault="00EC061E" w:rsidP="00797EA7">
      <w:pPr>
        <w:spacing w:after="0" w:line="240" w:lineRule="auto"/>
      </w:pPr>
      <w:r>
        <w:separator/>
      </w:r>
    </w:p>
  </w:endnote>
  <w:endnote w:type="continuationSeparator" w:id="0">
    <w:p w14:paraId="53DD2FB0" w14:textId="77777777" w:rsidR="00EC061E" w:rsidRDefault="00EC061E" w:rsidP="0079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qua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Artistic">
    <w:altName w:val="Courier New"/>
    <w:charset w:val="00"/>
    <w:family w:val="auto"/>
    <w:pitch w:val="variable"/>
    <w:sig w:usb0="00000001" w:usb1="2000F5C7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AEA1" w14:textId="77777777" w:rsidR="00E86A96" w:rsidRDefault="00E86A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594061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3366BF6" w14:textId="77777777" w:rsidR="001A0612" w:rsidRDefault="001A0612" w:rsidP="001A061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Training Assistant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Training Coordinator            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936-336-5666 Phone</w:t>
            </w:r>
          </w:p>
          <w:p w14:paraId="69D8971A" w14:textId="17BE7771" w:rsidR="001A0612" w:rsidRDefault="002523C7" w:rsidP="001A061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Donna Smith</w:t>
            </w:r>
            <w:r w:rsidR="001A0612">
              <w:rPr>
                <w:sz w:val="16"/>
                <w:szCs w:val="16"/>
              </w:rPr>
              <w:tab/>
            </w:r>
            <w:r w:rsidR="001A0612">
              <w:rPr>
                <w:sz w:val="16"/>
                <w:szCs w:val="16"/>
              </w:rPr>
              <w:tab/>
            </w:r>
            <w:r w:rsidR="001A0612">
              <w:rPr>
                <w:sz w:val="16"/>
                <w:szCs w:val="16"/>
              </w:rPr>
              <w:tab/>
            </w:r>
            <w:r w:rsidR="001A0612">
              <w:rPr>
                <w:sz w:val="16"/>
                <w:szCs w:val="16"/>
              </w:rPr>
              <w:tab/>
            </w:r>
            <w:r w:rsidR="00171E85">
              <w:rPr>
                <w:sz w:val="16"/>
                <w:szCs w:val="16"/>
              </w:rPr>
              <w:t xml:space="preserve">Lieutenant </w:t>
            </w:r>
            <w:r w:rsidR="00E86A96">
              <w:rPr>
                <w:sz w:val="16"/>
                <w:szCs w:val="16"/>
              </w:rPr>
              <w:t>Elaine Taylor</w:t>
            </w:r>
            <w:r w:rsidR="001A0612">
              <w:rPr>
                <w:sz w:val="16"/>
                <w:szCs w:val="16"/>
              </w:rPr>
              <w:tab/>
            </w:r>
            <w:r w:rsidR="001A0612">
              <w:rPr>
                <w:sz w:val="16"/>
                <w:szCs w:val="16"/>
              </w:rPr>
              <w:tab/>
            </w:r>
            <w:r w:rsidR="001A0612">
              <w:rPr>
                <w:sz w:val="16"/>
                <w:szCs w:val="16"/>
              </w:rPr>
              <w:tab/>
              <w:t>936-336-8599 Fax</w:t>
            </w:r>
          </w:p>
          <w:p w14:paraId="3529BF60" w14:textId="4E7F8DC2" w:rsidR="001A0612" w:rsidRDefault="00E86A96" w:rsidP="001A0612">
            <w:pPr>
              <w:pStyle w:val="NoSpacing"/>
              <w:rPr>
                <w:sz w:val="16"/>
                <w:szCs w:val="16"/>
              </w:rPr>
            </w:pPr>
            <w:hyperlink r:id="rId1" w:history="1">
              <w:r w:rsidR="002523C7" w:rsidRPr="00FD5E81">
                <w:rPr>
                  <w:rStyle w:val="Hyperlink"/>
                  <w:sz w:val="16"/>
                  <w:szCs w:val="16"/>
                </w:rPr>
                <w:t>dsmith@cityofliberty.org</w:t>
              </w:r>
            </w:hyperlink>
            <w:r w:rsidR="001A0612">
              <w:rPr>
                <w:sz w:val="16"/>
                <w:szCs w:val="16"/>
              </w:rPr>
              <w:tab/>
            </w:r>
            <w:r w:rsidR="001A0612">
              <w:rPr>
                <w:sz w:val="16"/>
                <w:szCs w:val="16"/>
              </w:rPr>
              <w:tab/>
            </w:r>
            <w:r w:rsidR="001A0612">
              <w:rPr>
                <w:sz w:val="16"/>
                <w:szCs w:val="16"/>
              </w:rPr>
              <w:tab/>
            </w:r>
            <w:hyperlink r:id="rId2" w:history="1">
              <w:r w:rsidRPr="00080373">
                <w:rPr>
                  <w:rStyle w:val="Hyperlink"/>
                  <w:sz w:val="16"/>
                  <w:szCs w:val="16"/>
                </w:rPr>
                <w:t>etaylor@cityofliberty.org</w:t>
              </w:r>
            </w:hyperlink>
          </w:p>
          <w:p w14:paraId="1D9F942D" w14:textId="77777777" w:rsidR="001A0612" w:rsidRDefault="001A0612" w:rsidP="001A0612">
            <w:pPr>
              <w:pStyle w:val="NoSpacing"/>
              <w:rPr>
                <w:sz w:val="16"/>
                <w:szCs w:val="16"/>
              </w:rPr>
            </w:pPr>
          </w:p>
          <w:p w14:paraId="0E045512" w14:textId="77777777" w:rsidR="00C77D15" w:rsidRDefault="00C77D15" w:rsidP="001A0612">
            <w:pPr>
              <w:pStyle w:val="NoSpacing"/>
              <w:ind w:left="7920"/>
            </w:pPr>
            <w:r w:rsidRPr="001A0612">
              <w:rPr>
                <w:sz w:val="16"/>
                <w:szCs w:val="16"/>
              </w:rPr>
              <w:t xml:space="preserve">Page </w:t>
            </w:r>
            <w:r w:rsidR="0033512C" w:rsidRPr="001A0612">
              <w:rPr>
                <w:b/>
                <w:sz w:val="16"/>
                <w:szCs w:val="16"/>
              </w:rPr>
              <w:fldChar w:fldCharType="begin"/>
            </w:r>
            <w:r w:rsidRPr="001A0612">
              <w:rPr>
                <w:sz w:val="16"/>
                <w:szCs w:val="16"/>
              </w:rPr>
              <w:instrText xml:space="preserve"> PAGE </w:instrText>
            </w:r>
            <w:r w:rsidR="0033512C" w:rsidRPr="001A0612">
              <w:rPr>
                <w:b/>
                <w:sz w:val="16"/>
                <w:szCs w:val="16"/>
              </w:rPr>
              <w:fldChar w:fldCharType="separate"/>
            </w:r>
            <w:r w:rsidR="004C2507">
              <w:rPr>
                <w:noProof/>
                <w:sz w:val="16"/>
                <w:szCs w:val="16"/>
              </w:rPr>
              <w:t>2</w:t>
            </w:r>
            <w:r w:rsidR="0033512C" w:rsidRPr="001A0612">
              <w:rPr>
                <w:b/>
                <w:sz w:val="16"/>
                <w:szCs w:val="16"/>
              </w:rPr>
              <w:fldChar w:fldCharType="end"/>
            </w:r>
            <w:r w:rsidRPr="001A0612">
              <w:rPr>
                <w:sz w:val="16"/>
                <w:szCs w:val="16"/>
              </w:rPr>
              <w:t xml:space="preserve"> of </w:t>
            </w:r>
            <w:r w:rsidR="0033512C" w:rsidRPr="001A0612">
              <w:rPr>
                <w:b/>
                <w:sz w:val="16"/>
                <w:szCs w:val="16"/>
              </w:rPr>
              <w:fldChar w:fldCharType="begin"/>
            </w:r>
            <w:r w:rsidRPr="001A0612">
              <w:rPr>
                <w:sz w:val="16"/>
                <w:szCs w:val="16"/>
              </w:rPr>
              <w:instrText xml:space="preserve"> NUMPAGES  </w:instrText>
            </w:r>
            <w:r w:rsidR="0033512C" w:rsidRPr="001A0612">
              <w:rPr>
                <w:b/>
                <w:sz w:val="16"/>
                <w:szCs w:val="16"/>
              </w:rPr>
              <w:fldChar w:fldCharType="separate"/>
            </w:r>
            <w:r w:rsidR="004C2507">
              <w:rPr>
                <w:noProof/>
                <w:sz w:val="16"/>
                <w:szCs w:val="16"/>
              </w:rPr>
              <w:t>2</w:t>
            </w:r>
            <w:r w:rsidR="0033512C" w:rsidRPr="001A0612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57405B65" w14:textId="77777777" w:rsidR="00C77D15" w:rsidRPr="004C1A06" w:rsidRDefault="00C77D15">
    <w:pPr>
      <w:pStyle w:val="Footer"/>
      <w:rPr>
        <w:rFonts w:ascii="Artistic" w:hAnsi="Artisti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6716" w14:textId="77777777" w:rsidR="00E86A96" w:rsidRDefault="00E86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6311F" w14:textId="77777777" w:rsidR="00EC061E" w:rsidRDefault="00EC061E" w:rsidP="00797EA7">
      <w:pPr>
        <w:spacing w:after="0" w:line="240" w:lineRule="auto"/>
      </w:pPr>
      <w:r>
        <w:separator/>
      </w:r>
    </w:p>
  </w:footnote>
  <w:footnote w:type="continuationSeparator" w:id="0">
    <w:p w14:paraId="617B5521" w14:textId="77777777" w:rsidR="00EC061E" w:rsidRDefault="00EC061E" w:rsidP="0079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5502" w14:textId="77777777" w:rsidR="00E86A96" w:rsidRDefault="00E86A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519D" w14:textId="77777777" w:rsidR="00AC0D86" w:rsidRPr="001A0612" w:rsidRDefault="00AC0D86" w:rsidP="002F7C77">
    <w:pPr>
      <w:pStyle w:val="NoSpacing"/>
      <w:jc w:val="center"/>
      <w:rPr>
        <w:rFonts w:ascii="Cambria" w:hAnsi="Cambria"/>
        <w:b/>
        <w:sz w:val="16"/>
        <w:szCs w:val="16"/>
      </w:rPr>
    </w:pPr>
    <w:r w:rsidRPr="001350A5">
      <w:rPr>
        <w:rFonts w:ascii="Cambria" w:hAnsi="Cambria"/>
        <w:sz w:val="44"/>
        <w:szCs w:val="44"/>
      </w:rPr>
      <w:t>LIBERTY POLICE DEPARTMENT</w:t>
    </w:r>
  </w:p>
  <w:p w14:paraId="1953A9FC" w14:textId="5C713DF5" w:rsidR="004670BF" w:rsidRDefault="00AC0D86" w:rsidP="002F7C77">
    <w:pPr>
      <w:pStyle w:val="NoSpacing"/>
      <w:tabs>
        <w:tab w:val="left" w:pos="720"/>
        <w:tab w:val="left" w:pos="990"/>
        <w:tab w:val="left" w:pos="1080"/>
        <w:tab w:val="left" w:pos="1170"/>
        <w:tab w:val="left" w:pos="1350"/>
      </w:tabs>
      <w:jc w:val="center"/>
      <w:rPr>
        <w:rFonts w:ascii="Cambria" w:hAnsi="Cambria"/>
        <w:sz w:val="18"/>
        <w:szCs w:val="18"/>
      </w:rPr>
    </w:pPr>
    <w:r w:rsidRPr="001350A5">
      <w:rPr>
        <w:rFonts w:ascii="Cambria" w:hAnsi="Cambria"/>
        <w:szCs w:val="32"/>
      </w:rPr>
      <w:t>TRAINING SCHEDULE</w:t>
    </w:r>
    <w:r w:rsidR="00D524A2">
      <w:rPr>
        <w:rFonts w:ascii="Cambria" w:hAnsi="Cambria"/>
        <w:szCs w:val="32"/>
      </w:rPr>
      <w:t xml:space="preserve"> FOR </w:t>
    </w:r>
    <w:r w:rsidR="001B311B">
      <w:rPr>
        <w:rFonts w:ascii="Cambria" w:hAnsi="Cambria"/>
        <w:szCs w:val="32"/>
      </w:rPr>
      <w:t>202</w:t>
    </w:r>
    <w:r w:rsidR="00BA5A1B">
      <w:rPr>
        <w:rFonts w:ascii="Cambria" w:hAnsi="Cambria"/>
        <w:szCs w:val="32"/>
      </w:rPr>
      <w:t>3</w:t>
    </w:r>
  </w:p>
  <w:p w14:paraId="39ACF9FF" w14:textId="77777777" w:rsidR="004670BF" w:rsidRPr="004670BF" w:rsidRDefault="004670BF" w:rsidP="004670BF">
    <w:pPr>
      <w:pStyle w:val="NoSpacing"/>
      <w:tabs>
        <w:tab w:val="left" w:pos="720"/>
        <w:tab w:val="left" w:pos="990"/>
        <w:tab w:val="left" w:pos="1080"/>
        <w:tab w:val="left" w:pos="1170"/>
        <w:tab w:val="left" w:pos="1350"/>
      </w:tabs>
      <w:ind w:left="360"/>
      <w:rPr>
        <w:rFonts w:ascii="Antiqua" w:hAnsi="Antiqua"/>
        <w:b/>
        <w:sz w:val="16"/>
        <w:szCs w:val="16"/>
      </w:rPr>
    </w:pPr>
    <w:r>
      <w:rPr>
        <w:rFonts w:ascii="Cambria" w:hAnsi="Cambria"/>
        <w:szCs w:val="32"/>
      </w:rPr>
      <w:tab/>
    </w:r>
    <w:r>
      <w:rPr>
        <w:rFonts w:ascii="Cambria" w:hAnsi="Cambria"/>
        <w:szCs w:val="32"/>
      </w:rPr>
      <w:tab/>
    </w:r>
    <w:r>
      <w:rPr>
        <w:rFonts w:ascii="Cambria" w:hAnsi="Cambria"/>
        <w:szCs w:val="32"/>
      </w:rPr>
      <w:tab/>
    </w:r>
    <w:r>
      <w:rPr>
        <w:rFonts w:ascii="Cambria" w:hAnsi="Cambria"/>
        <w:szCs w:val="32"/>
      </w:rPr>
      <w:tab/>
    </w:r>
    <w:r>
      <w:rPr>
        <w:rFonts w:ascii="Cambria" w:hAnsi="Cambria"/>
        <w:szCs w:val="32"/>
      </w:rPr>
      <w:tab/>
    </w:r>
    <w:r>
      <w:rPr>
        <w:rFonts w:ascii="Cambria" w:hAnsi="Cambria"/>
        <w:szCs w:val="32"/>
      </w:rPr>
      <w:tab/>
    </w:r>
    <w:r>
      <w:rPr>
        <w:rFonts w:ascii="Cambria" w:hAnsi="Cambria"/>
        <w:szCs w:val="32"/>
      </w:rPr>
      <w:tab/>
    </w:r>
    <w:r>
      <w:rPr>
        <w:rFonts w:ascii="Cambria" w:hAnsi="Cambria"/>
        <w:szCs w:val="32"/>
      </w:rPr>
      <w:tab/>
    </w:r>
    <w:r>
      <w:rPr>
        <w:rFonts w:ascii="Cambria" w:hAnsi="Cambria"/>
        <w:szCs w:val="32"/>
      </w:rPr>
      <w:tab/>
    </w:r>
    <w:r>
      <w:rPr>
        <w:rFonts w:ascii="Cambria" w:hAnsi="Cambria"/>
        <w:szCs w:val="32"/>
      </w:rPr>
      <w:tab/>
    </w:r>
    <w:r>
      <w:rPr>
        <w:rFonts w:ascii="Cambria" w:hAnsi="Cambria"/>
        <w:szCs w:val="32"/>
      </w:rPr>
      <w:tab/>
    </w:r>
    <w:r>
      <w:rPr>
        <w:rFonts w:ascii="Cambria" w:hAnsi="Cambria"/>
        <w:szCs w:val="32"/>
      </w:rPr>
      <w:tab/>
      <w:t xml:space="preserve">   </w:t>
    </w:r>
    <w:r w:rsidR="00407C06">
      <w:rPr>
        <w:rFonts w:ascii="Cambria" w:hAnsi="Cambria"/>
        <w:szCs w:val="32"/>
      </w:rPr>
      <w:t xml:space="preserve">     </w:t>
    </w:r>
    <w:r w:rsidR="001A0612">
      <w:rPr>
        <w:rFonts w:ascii="Cambria" w:hAnsi="Cambria"/>
        <w:szCs w:val="32"/>
      </w:rPr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44F0" w14:textId="77777777" w:rsidR="00E86A96" w:rsidRDefault="00E86A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760"/>
    <w:multiLevelType w:val="hybridMultilevel"/>
    <w:tmpl w:val="70200E30"/>
    <w:lvl w:ilvl="0" w:tplc="BB58B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426BF"/>
    <w:multiLevelType w:val="hybridMultilevel"/>
    <w:tmpl w:val="5246AB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397763">
    <w:abstractNumId w:val="1"/>
  </w:num>
  <w:num w:numId="2" w16cid:durableId="207882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EA7"/>
    <w:rsid w:val="000041FB"/>
    <w:rsid w:val="0000657C"/>
    <w:rsid w:val="0001101D"/>
    <w:rsid w:val="00011194"/>
    <w:rsid w:val="0001283E"/>
    <w:rsid w:val="000172EA"/>
    <w:rsid w:val="00022BCB"/>
    <w:rsid w:val="0002613D"/>
    <w:rsid w:val="00041A2F"/>
    <w:rsid w:val="00057293"/>
    <w:rsid w:val="00077CF3"/>
    <w:rsid w:val="00083F46"/>
    <w:rsid w:val="00090DAE"/>
    <w:rsid w:val="000A0078"/>
    <w:rsid w:val="000A56D5"/>
    <w:rsid w:val="000B0439"/>
    <w:rsid w:val="000B60E1"/>
    <w:rsid w:val="000B6E75"/>
    <w:rsid w:val="000E1C16"/>
    <w:rsid w:val="000E23E1"/>
    <w:rsid w:val="000F4449"/>
    <w:rsid w:val="000F5DB1"/>
    <w:rsid w:val="001120BB"/>
    <w:rsid w:val="00114DC3"/>
    <w:rsid w:val="00116C1D"/>
    <w:rsid w:val="00122A46"/>
    <w:rsid w:val="001273EA"/>
    <w:rsid w:val="00133B4F"/>
    <w:rsid w:val="001350A5"/>
    <w:rsid w:val="00141F96"/>
    <w:rsid w:val="00152E47"/>
    <w:rsid w:val="00160028"/>
    <w:rsid w:val="00171E85"/>
    <w:rsid w:val="0017313A"/>
    <w:rsid w:val="001806F3"/>
    <w:rsid w:val="00180A9D"/>
    <w:rsid w:val="0018253E"/>
    <w:rsid w:val="001858D7"/>
    <w:rsid w:val="0019532B"/>
    <w:rsid w:val="001954AF"/>
    <w:rsid w:val="001A0612"/>
    <w:rsid w:val="001A6C80"/>
    <w:rsid w:val="001B0C00"/>
    <w:rsid w:val="001B2FFB"/>
    <w:rsid w:val="001B311B"/>
    <w:rsid w:val="001B55B1"/>
    <w:rsid w:val="001B7617"/>
    <w:rsid w:val="001C2ED3"/>
    <w:rsid w:val="001C5583"/>
    <w:rsid w:val="001C7171"/>
    <w:rsid w:val="001D7489"/>
    <w:rsid w:val="00203592"/>
    <w:rsid w:val="00205DA0"/>
    <w:rsid w:val="00205FFD"/>
    <w:rsid w:val="002206D8"/>
    <w:rsid w:val="00237CEC"/>
    <w:rsid w:val="00240231"/>
    <w:rsid w:val="0024590E"/>
    <w:rsid w:val="002523C7"/>
    <w:rsid w:val="00254A77"/>
    <w:rsid w:val="00255C5F"/>
    <w:rsid w:val="00257C60"/>
    <w:rsid w:val="00276E0B"/>
    <w:rsid w:val="00281085"/>
    <w:rsid w:val="00282B67"/>
    <w:rsid w:val="00284FF8"/>
    <w:rsid w:val="00293F17"/>
    <w:rsid w:val="00296019"/>
    <w:rsid w:val="002A44BF"/>
    <w:rsid w:val="002B4191"/>
    <w:rsid w:val="002D0D9E"/>
    <w:rsid w:val="002D2F5F"/>
    <w:rsid w:val="002E03E3"/>
    <w:rsid w:val="002E0B7F"/>
    <w:rsid w:val="002E2F98"/>
    <w:rsid w:val="002E507D"/>
    <w:rsid w:val="002E6985"/>
    <w:rsid w:val="002F6818"/>
    <w:rsid w:val="002F7C77"/>
    <w:rsid w:val="00317367"/>
    <w:rsid w:val="003254BB"/>
    <w:rsid w:val="003260EE"/>
    <w:rsid w:val="00327733"/>
    <w:rsid w:val="0033512C"/>
    <w:rsid w:val="003355DE"/>
    <w:rsid w:val="003363D1"/>
    <w:rsid w:val="00337661"/>
    <w:rsid w:val="003549A8"/>
    <w:rsid w:val="0036210C"/>
    <w:rsid w:val="00364185"/>
    <w:rsid w:val="00371E46"/>
    <w:rsid w:val="0037415F"/>
    <w:rsid w:val="00387676"/>
    <w:rsid w:val="003918EE"/>
    <w:rsid w:val="00395C23"/>
    <w:rsid w:val="0039742D"/>
    <w:rsid w:val="003A7B0A"/>
    <w:rsid w:val="003C03F0"/>
    <w:rsid w:val="003C1360"/>
    <w:rsid w:val="003C65C5"/>
    <w:rsid w:val="003E6537"/>
    <w:rsid w:val="003E6E07"/>
    <w:rsid w:val="003F0F2A"/>
    <w:rsid w:val="003F4AA9"/>
    <w:rsid w:val="00407C06"/>
    <w:rsid w:val="00423400"/>
    <w:rsid w:val="00423A3F"/>
    <w:rsid w:val="00424616"/>
    <w:rsid w:val="00425359"/>
    <w:rsid w:val="00425C24"/>
    <w:rsid w:val="00426E7E"/>
    <w:rsid w:val="00426EDD"/>
    <w:rsid w:val="004277E4"/>
    <w:rsid w:val="004344EA"/>
    <w:rsid w:val="004357EA"/>
    <w:rsid w:val="0045610A"/>
    <w:rsid w:val="004606D6"/>
    <w:rsid w:val="004670BF"/>
    <w:rsid w:val="0048223E"/>
    <w:rsid w:val="00486C27"/>
    <w:rsid w:val="00497F81"/>
    <w:rsid w:val="004A0BD1"/>
    <w:rsid w:val="004A2FC8"/>
    <w:rsid w:val="004B17BB"/>
    <w:rsid w:val="004B5501"/>
    <w:rsid w:val="004C1A06"/>
    <w:rsid w:val="004C2507"/>
    <w:rsid w:val="004C62CF"/>
    <w:rsid w:val="004D2E70"/>
    <w:rsid w:val="004F2424"/>
    <w:rsid w:val="004F7995"/>
    <w:rsid w:val="005064BD"/>
    <w:rsid w:val="00512C0A"/>
    <w:rsid w:val="00533B21"/>
    <w:rsid w:val="00537D5D"/>
    <w:rsid w:val="005438F6"/>
    <w:rsid w:val="00547037"/>
    <w:rsid w:val="0055639A"/>
    <w:rsid w:val="0057530F"/>
    <w:rsid w:val="005878FF"/>
    <w:rsid w:val="005942A8"/>
    <w:rsid w:val="00594DFF"/>
    <w:rsid w:val="00595B84"/>
    <w:rsid w:val="005A5FF3"/>
    <w:rsid w:val="005B0204"/>
    <w:rsid w:val="005C0313"/>
    <w:rsid w:val="005C19A0"/>
    <w:rsid w:val="005C4D59"/>
    <w:rsid w:val="005C7D62"/>
    <w:rsid w:val="005D7E71"/>
    <w:rsid w:val="005F5771"/>
    <w:rsid w:val="005F7F9B"/>
    <w:rsid w:val="006001BC"/>
    <w:rsid w:val="006017D1"/>
    <w:rsid w:val="00601E3A"/>
    <w:rsid w:val="00605FC1"/>
    <w:rsid w:val="006134E6"/>
    <w:rsid w:val="00615E69"/>
    <w:rsid w:val="00646716"/>
    <w:rsid w:val="00650D3D"/>
    <w:rsid w:val="006547E9"/>
    <w:rsid w:val="006730A2"/>
    <w:rsid w:val="00683C05"/>
    <w:rsid w:val="00684539"/>
    <w:rsid w:val="00684D14"/>
    <w:rsid w:val="00685216"/>
    <w:rsid w:val="00694202"/>
    <w:rsid w:val="006A2BA5"/>
    <w:rsid w:val="006A5334"/>
    <w:rsid w:val="006B22B1"/>
    <w:rsid w:val="006B49F8"/>
    <w:rsid w:val="006B7096"/>
    <w:rsid w:val="006B7F40"/>
    <w:rsid w:val="006C4A3A"/>
    <w:rsid w:val="006E1252"/>
    <w:rsid w:val="006E454C"/>
    <w:rsid w:val="006F0EF4"/>
    <w:rsid w:val="006F1A43"/>
    <w:rsid w:val="00703D2D"/>
    <w:rsid w:val="007047CB"/>
    <w:rsid w:val="00704C7A"/>
    <w:rsid w:val="0070506C"/>
    <w:rsid w:val="00711D50"/>
    <w:rsid w:val="00721F96"/>
    <w:rsid w:val="00730B8C"/>
    <w:rsid w:val="00742AB7"/>
    <w:rsid w:val="007448CA"/>
    <w:rsid w:val="0075022D"/>
    <w:rsid w:val="00756AAB"/>
    <w:rsid w:val="00762C53"/>
    <w:rsid w:val="00766359"/>
    <w:rsid w:val="00767EB3"/>
    <w:rsid w:val="00777E7F"/>
    <w:rsid w:val="00780A56"/>
    <w:rsid w:val="0079275B"/>
    <w:rsid w:val="007935B3"/>
    <w:rsid w:val="00793653"/>
    <w:rsid w:val="00797EA7"/>
    <w:rsid w:val="007A236A"/>
    <w:rsid w:val="007B013E"/>
    <w:rsid w:val="007B219E"/>
    <w:rsid w:val="007B500A"/>
    <w:rsid w:val="007C2128"/>
    <w:rsid w:val="007D4ED9"/>
    <w:rsid w:val="007D712C"/>
    <w:rsid w:val="007E2EE0"/>
    <w:rsid w:val="007E43A1"/>
    <w:rsid w:val="007E5942"/>
    <w:rsid w:val="007E6F32"/>
    <w:rsid w:val="007F6CE4"/>
    <w:rsid w:val="00816350"/>
    <w:rsid w:val="008171F4"/>
    <w:rsid w:val="008204E2"/>
    <w:rsid w:val="00820744"/>
    <w:rsid w:val="00821937"/>
    <w:rsid w:val="008270AD"/>
    <w:rsid w:val="008331D2"/>
    <w:rsid w:val="00834D5B"/>
    <w:rsid w:val="00841FCB"/>
    <w:rsid w:val="0084693B"/>
    <w:rsid w:val="008610E4"/>
    <w:rsid w:val="00875912"/>
    <w:rsid w:val="00877385"/>
    <w:rsid w:val="008777DB"/>
    <w:rsid w:val="008815EB"/>
    <w:rsid w:val="008A10B4"/>
    <w:rsid w:val="008C1FDF"/>
    <w:rsid w:val="008C4CD6"/>
    <w:rsid w:val="008C711D"/>
    <w:rsid w:val="008D2606"/>
    <w:rsid w:val="008D4F1F"/>
    <w:rsid w:val="008E34A5"/>
    <w:rsid w:val="008F1352"/>
    <w:rsid w:val="008F32E4"/>
    <w:rsid w:val="009035DE"/>
    <w:rsid w:val="00906032"/>
    <w:rsid w:val="00924875"/>
    <w:rsid w:val="00924E3C"/>
    <w:rsid w:val="009331C7"/>
    <w:rsid w:val="00933FAA"/>
    <w:rsid w:val="00934982"/>
    <w:rsid w:val="009349B2"/>
    <w:rsid w:val="0094195A"/>
    <w:rsid w:val="00945760"/>
    <w:rsid w:val="00947407"/>
    <w:rsid w:val="00956517"/>
    <w:rsid w:val="00957EFC"/>
    <w:rsid w:val="00961B8C"/>
    <w:rsid w:val="00970314"/>
    <w:rsid w:val="009768AE"/>
    <w:rsid w:val="00981109"/>
    <w:rsid w:val="00990191"/>
    <w:rsid w:val="00997DAF"/>
    <w:rsid w:val="009A30FE"/>
    <w:rsid w:val="009A52ED"/>
    <w:rsid w:val="009A658A"/>
    <w:rsid w:val="009C69DA"/>
    <w:rsid w:val="009D0657"/>
    <w:rsid w:val="009D1713"/>
    <w:rsid w:val="009E0F54"/>
    <w:rsid w:val="009E2547"/>
    <w:rsid w:val="009F1FC9"/>
    <w:rsid w:val="009F7D2D"/>
    <w:rsid w:val="00A02305"/>
    <w:rsid w:val="00A03C69"/>
    <w:rsid w:val="00A04771"/>
    <w:rsid w:val="00A101DB"/>
    <w:rsid w:val="00A330B4"/>
    <w:rsid w:val="00A335C8"/>
    <w:rsid w:val="00A45BE6"/>
    <w:rsid w:val="00A5020B"/>
    <w:rsid w:val="00A6358C"/>
    <w:rsid w:val="00A70186"/>
    <w:rsid w:val="00A71469"/>
    <w:rsid w:val="00A749B3"/>
    <w:rsid w:val="00A8676C"/>
    <w:rsid w:val="00A87B86"/>
    <w:rsid w:val="00AB6D26"/>
    <w:rsid w:val="00AC0546"/>
    <w:rsid w:val="00AC0D86"/>
    <w:rsid w:val="00AC59E0"/>
    <w:rsid w:val="00AD28A1"/>
    <w:rsid w:val="00AD5648"/>
    <w:rsid w:val="00AD6523"/>
    <w:rsid w:val="00AE5392"/>
    <w:rsid w:val="00AF418C"/>
    <w:rsid w:val="00AF5BFC"/>
    <w:rsid w:val="00B15ACA"/>
    <w:rsid w:val="00B16CAF"/>
    <w:rsid w:val="00B234F4"/>
    <w:rsid w:val="00B31DF3"/>
    <w:rsid w:val="00B37336"/>
    <w:rsid w:val="00B40216"/>
    <w:rsid w:val="00B40428"/>
    <w:rsid w:val="00B503E9"/>
    <w:rsid w:val="00B522B5"/>
    <w:rsid w:val="00B56299"/>
    <w:rsid w:val="00B634F5"/>
    <w:rsid w:val="00B67111"/>
    <w:rsid w:val="00B83718"/>
    <w:rsid w:val="00B85E86"/>
    <w:rsid w:val="00B95074"/>
    <w:rsid w:val="00B97DFC"/>
    <w:rsid w:val="00BA2936"/>
    <w:rsid w:val="00BA5A1B"/>
    <w:rsid w:val="00BB5512"/>
    <w:rsid w:val="00BC1D77"/>
    <w:rsid w:val="00BD11C3"/>
    <w:rsid w:val="00BE1331"/>
    <w:rsid w:val="00BE3244"/>
    <w:rsid w:val="00BE70EB"/>
    <w:rsid w:val="00BE7A58"/>
    <w:rsid w:val="00BF4088"/>
    <w:rsid w:val="00C028C2"/>
    <w:rsid w:val="00C02A36"/>
    <w:rsid w:val="00C0381F"/>
    <w:rsid w:val="00C15DF9"/>
    <w:rsid w:val="00C16512"/>
    <w:rsid w:val="00C1765F"/>
    <w:rsid w:val="00C17A2B"/>
    <w:rsid w:val="00C35616"/>
    <w:rsid w:val="00C3579F"/>
    <w:rsid w:val="00C35C26"/>
    <w:rsid w:val="00C422CC"/>
    <w:rsid w:val="00C42A26"/>
    <w:rsid w:val="00C42CE8"/>
    <w:rsid w:val="00C611E1"/>
    <w:rsid w:val="00C62D85"/>
    <w:rsid w:val="00C640A8"/>
    <w:rsid w:val="00C67617"/>
    <w:rsid w:val="00C72BCD"/>
    <w:rsid w:val="00C77D15"/>
    <w:rsid w:val="00C81623"/>
    <w:rsid w:val="00C8449F"/>
    <w:rsid w:val="00C9122B"/>
    <w:rsid w:val="00C951C5"/>
    <w:rsid w:val="00C96895"/>
    <w:rsid w:val="00C97B70"/>
    <w:rsid w:val="00CA487B"/>
    <w:rsid w:val="00CC44A6"/>
    <w:rsid w:val="00CC7762"/>
    <w:rsid w:val="00CD2A6E"/>
    <w:rsid w:val="00CD2EBC"/>
    <w:rsid w:val="00CE3E1B"/>
    <w:rsid w:val="00D01270"/>
    <w:rsid w:val="00D10989"/>
    <w:rsid w:val="00D1444E"/>
    <w:rsid w:val="00D14BF8"/>
    <w:rsid w:val="00D1708A"/>
    <w:rsid w:val="00D40CC9"/>
    <w:rsid w:val="00D445BB"/>
    <w:rsid w:val="00D44FB4"/>
    <w:rsid w:val="00D50178"/>
    <w:rsid w:val="00D501BC"/>
    <w:rsid w:val="00D50BAD"/>
    <w:rsid w:val="00D524A2"/>
    <w:rsid w:val="00D61418"/>
    <w:rsid w:val="00D61A13"/>
    <w:rsid w:val="00D706C1"/>
    <w:rsid w:val="00D84DF9"/>
    <w:rsid w:val="00D87103"/>
    <w:rsid w:val="00D87343"/>
    <w:rsid w:val="00D94BF5"/>
    <w:rsid w:val="00DB1D2F"/>
    <w:rsid w:val="00DB1ECC"/>
    <w:rsid w:val="00DB36F1"/>
    <w:rsid w:val="00DB72F8"/>
    <w:rsid w:val="00DC06F5"/>
    <w:rsid w:val="00DC37B2"/>
    <w:rsid w:val="00DC68F5"/>
    <w:rsid w:val="00DD1A15"/>
    <w:rsid w:val="00DE2187"/>
    <w:rsid w:val="00DE2C75"/>
    <w:rsid w:val="00E0716C"/>
    <w:rsid w:val="00E16050"/>
    <w:rsid w:val="00E22FEF"/>
    <w:rsid w:val="00E274F3"/>
    <w:rsid w:val="00E327AE"/>
    <w:rsid w:val="00E40311"/>
    <w:rsid w:val="00E408CC"/>
    <w:rsid w:val="00E417A6"/>
    <w:rsid w:val="00E4181C"/>
    <w:rsid w:val="00E44CC6"/>
    <w:rsid w:val="00E44DDA"/>
    <w:rsid w:val="00E61789"/>
    <w:rsid w:val="00E62E90"/>
    <w:rsid w:val="00E638D2"/>
    <w:rsid w:val="00E763A0"/>
    <w:rsid w:val="00E80736"/>
    <w:rsid w:val="00E86A96"/>
    <w:rsid w:val="00E90727"/>
    <w:rsid w:val="00E90832"/>
    <w:rsid w:val="00E9764A"/>
    <w:rsid w:val="00EA0944"/>
    <w:rsid w:val="00EA4549"/>
    <w:rsid w:val="00EA4A75"/>
    <w:rsid w:val="00EA7DB4"/>
    <w:rsid w:val="00EC061E"/>
    <w:rsid w:val="00EE138D"/>
    <w:rsid w:val="00EE29DF"/>
    <w:rsid w:val="00EE2F2E"/>
    <w:rsid w:val="00EE768C"/>
    <w:rsid w:val="00F033CD"/>
    <w:rsid w:val="00F0398E"/>
    <w:rsid w:val="00F13F91"/>
    <w:rsid w:val="00F146B4"/>
    <w:rsid w:val="00F229BD"/>
    <w:rsid w:val="00F30737"/>
    <w:rsid w:val="00F4179F"/>
    <w:rsid w:val="00F45C4D"/>
    <w:rsid w:val="00F55068"/>
    <w:rsid w:val="00F559E4"/>
    <w:rsid w:val="00F636CD"/>
    <w:rsid w:val="00F70B0D"/>
    <w:rsid w:val="00F70EEE"/>
    <w:rsid w:val="00F747C6"/>
    <w:rsid w:val="00F75368"/>
    <w:rsid w:val="00F82FAC"/>
    <w:rsid w:val="00FA0CC7"/>
    <w:rsid w:val="00FB353E"/>
    <w:rsid w:val="00FB5259"/>
    <w:rsid w:val="00FB6B33"/>
    <w:rsid w:val="00FC43D3"/>
    <w:rsid w:val="00FD03AF"/>
    <w:rsid w:val="00FD69C5"/>
    <w:rsid w:val="00FE397A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5C5B956"/>
  <w15:docId w15:val="{D2F11DCC-3511-4AFA-A712-29999A1B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050"/>
    <w:rPr>
      <w:color w:val="808080"/>
    </w:rPr>
  </w:style>
  <w:style w:type="paragraph" w:styleId="NoSpacing">
    <w:name w:val="No Spacing"/>
    <w:uiPriority w:val="1"/>
    <w:qFormat/>
    <w:rsid w:val="00797E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7E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E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EA7"/>
  </w:style>
  <w:style w:type="paragraph" w:styleId="Footer">
    <w:name w:val="footer"/>
    <w:basedOn w:val="Normal"/>
    <w:link w:val="FooterChar"/>
    <w:uiPriority w:val="99"/>
    <w:unhideWhenUsed/>
    <w:rsid w:val="0079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EA7"/>
  </w:style>
  <w:style w:type="paragraph" w:styleId="ListParagraph">
    <w:name w:val="List Paragraph"/>
    <w:basedOn w:val="Normal"/>
    <w:uiPriority w:val="34"/>
    <w:qFormat/>
    <w:rsid w:val="003260EE"/>
    <w:pPr>
      <w:ind w:left="720"/>
      <w:contextualSpacing/>
    </w:pPr>
  </w:style>
  <w:style w:type="table" w:styleId="TableGrid">
    <w:name w:val="Table Grid"/>
    <w:basedOn w:val="TableNormal"/>
    <w:uiPriority w:val="59"/>
    <w:rsid w:val="00AC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86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taylor@cityofliberty.org" TargetMode="External"/><Relationship Id="rId1" Type="http://schemas.openxmlformats.org/officeDocument/2006/relationships/hyperlink" Target="mailto:dsmith@cityofliber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992DE-7B8D-4CDF-A010-977A7DB3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fwood</dc:creator>
  <cp:lastModifiedBy>Donna Smith</cp:lastModifiedBy>
  <cp:revision>4</cp:revision>
  <cp:lastPrinted>2023-02-13T20:19:00Z</cp:lastPrinted>
  <dcterms:created xsi:type="dcterms:W3CDTF">2023-02-13T20:07:00Z</dcterms:created>
  <dcterms:modified xsi:type="dcterms:W3CDTF">2023-10-30T16:32:00Z</dcterms:modified>
</cp:coreProperties>
</file>